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364" w:rsidRPr="002162C4" w:rsidRDefault="00347364" w:rsidP="00691119">
      <w:pPr>
        <w:rPr>
          <w:b/>
          <w:sz w:val="32"/>
          <w:szCs w:val="32"/>
        </w:rPr>
      </w:pPr>
      <w:r w:rsidRPr="002162C4">
        <w:rPr>
          <w:b/>
          <w:sz w:val="32"/>
          <w:szCs w:val="32"/>
        </w:rPr>
        <w:t xml:space="preserve">Kučeřík </w:t>
      </w:r>
      <w:r w:rsidR="002162C4" w:rsidRPr="002162C4">
        <w:rPr>
          <w:b/>
          <w:sz w:val="32"/>
          <w:szCs w:val="32"/>
        </w:rPr>
        <w:t>PROJEKT s.r.o.</w:t>
      </w: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71768C">
      <w:pPr>
        <w:jc w:val="center"/>
        <w:rPr>
          <w:sz w:val="32"/>
          <w:szCs w:val="32"/>
        </w:rPr>
      </w:pPr>
    </w:p>
    <w:p w:rsidR="00691119" w:rsidRPr="00705293" w:rsidRDefault="00705293" w:rsidP="0071768C">
      <w:pPr>
        <w:jc w:val="center"/>
        <w:rPr>
          <w:b/>
          <w:sz w:val="48"/>
          <w:szCs w:val="72"/>
        </w:rPr>
      </w:pPr>
      <w:r w:rsidRPr="00705293">
        <w:rPr>
          <w:b/>
          <w:sz w:val="48"/>
          <w:szCs w:val="72"/>
        </w:rPr>
        <w:t>D.1.1.1</w:t>
      </w:r>
      <w:r>
        <w:rPr>
          <w:b/>
          <w:sz w:val="48"/>
          <w:szCs w:val="72"/>
        </w:rPr>
        <w:t xml:space="preserve"> </w:t>
      </w:r>
      <w:r w:rsidR="0071768C" w:rsidRPr="00705293">
        <w:rPr>
          <w:b/>
          <w:sz w:val="48"/>
          <w:szCs w:val="72"/>
        </w:rPr>
        <w:t>TECHNICKÁ ZPRÁVA</w:t>
      </w: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55635A" w:rsidRPr="0055635A" w:rsidRDefault="0055635A" w:rsidP="0055635A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55635A">
        <w:rPr>
          <w:b/>
          <w:sz w:val="36"/>
          <w:szCs w:val="36"/>
        </w:rPr>
        <w:t>REKONSTRUKCE UL. VANČUROVA A HOROVA</w:t>
      </w:r>
    </w:p>
    <w:p w:rsidR="00BB5315" w:rsidRDefault="00BB5315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2"/>
          <w:szCs w:val="32"/>
        </w:rPr>
      </w:pPr>
    </w:p>
    <w:p w:rsidR="002E02BE" w:rsidRDefault="00770744" w:rsidP="002E02BE">
      <w:pPr>
        <w:rPr>
          <w:sz w:val="20"/>
          <w:szCs w:val="20"/>
        </w:rPr>
      </w:pPr>
      <w:r>
        <w:rPr>
          <w:sz w:val="20"/>
          <w:szCs w:val="20"/>
        </w:rPr>
        <w:t>DUR+</w:t>
      </w:r>
      <w:r w:rsidR="00767844">
        <w:rPr>
          <w:sz w:val="20"/>
          <w:szCs w:val="20"/>
        </w:rPr>
        <w:t>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302469" w:rsidRPr="005F1416" w:rsidRDefault="00691119" w:rsidP="00302469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 w:rsidR="00302469">
        <w:rPr>
          <w:sz w:val="32"/>
          <w:szCs w:val="32"/>
        </w:rPr>
        <w:tab/>
        <w:t>Město Znojmo</w:t>
      </w:r>
      <w:r w:rsidR="00302469" w:rsidRPr="005F1416">
        <w:rPr>
          <w:sz w:val="32"/>
          <w:szCs w:val="32"/>
        </w:rPr>
        <w:t xml:space="preserve">                              </w:t>
      </w:r>
      <w:r w:rsidR="00302469">
        <w:rPr>
          <w:sz w:val="32"/>
          <w:szCs w:val="32"/>
        </w:rPr>
        <w:tab/>
      </w:r>
    </w:p>
    <w:p w:rsidR="00302469" w:rsidRDefault="00302469" w:rsidP="00302469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691119" w:rsidRPr="00F52956" w:rsidRDefault="00302469" w:rsidP="00302469">
      <w:pPr>
        <w:spacing w:line="276" w:lineRule="auto"/>
        <w:ind w:left="2832"/>
        <w:rPr>
          <w:sz w:val="32"/>
          <w:szCs w:val="32"/>
        </w:rPr>
      </w:pPr>
      <w:r>
        <w:rPr>
          <w:sz w:val="32"/>
          <w:szCs w:val="32"/>
        </w:rPr>
        <w:t>669 02 Znojmo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302469" w:rsidRPr="00F52956" w:rsidRDefault="00691119" w:rsidP="00302469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02469">
        <w:rPr>
          <w:sz w:val="32"/>
          <w:szCs w:val="32"/>
        </w:rPr>
        <w:t>říjen  20</w:t>
      </w:r>
      <w:r w:rsidR="002162C4">
        <w:rPr>
          <w:sz w:val="32"/>
          <w:szCs w:val="32"/>
        </w:rPr>
        <w:t>20</w:t>
      </w:r>
    </w:p>
    <w:p w:rsidR="00691119" w:rsidRDefault="00691119" w:rsidP="00691119">
      <w:pPr>
        <w:rPr>
          <w:sz w:val="32"/>
          <w:szCs w:val="32"/>
        </w:rPr>
      </w:pPr>
    </w:p>
    <w:p w:rsidR="00C600F9" w:rsidRPr="00F52956" w:rsidRDefault="00C600F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55635A" w:rsidRDefault="0055635A" w:rsidP="00691119">
      <w:pPr>
        <w:rPr>
          <w:sz w:val="32"/>
          <w:szCs w:val="32"/>
        </w:rPr>
      </w:pPr>
    </w:p>
    <w:p w:rsidR="0055635A" w:rsidRDefault="0055635A" w:rsidP="00691119">
      <w:pPr>
        <w:rPr>
          <w:sz w:val="32"/>
          <w:szCs w:val="32"/>
        </w:rPr>
      </w:pPr>
    </w:p>
    <w:p w:rsidR="0071768C" w:rsidRPr="002F6EBD" w:rsidRDefault="006909E5" w:rsidP="00BB1264">
      <w:pPr>
        <w:pStyle w:val="Nadpis1"/>
      </w:pPr>
      <w:r>
        <w:lastRenderedPageBreak/>
        <w:t>a</w:t>
      </w:r>
      <w:r w:rsidR="0071768C" w:rsidRPr="002F6EBD">
        <w:t>. Identifikační údaje</w:t>
      </w:r>
    </w:p>
    <w:p w:rsidR="0071768C" w:rsidRPr="002F6EBD" w:rsidRDefault="0071768C" w:rsidP="00691119"/>
    <w:p w:rsidR="0055635A" w:rsidRPr="0055635A" w:rsidRDefault="0071768C" w:rsidP="0055635A">
      <w:pPr>
        <w:pStyle w:val="Zhlav"/>
        <w:tabs>
          <w:tab w:val="left" w:pos="4253"/>
          <w:tab w:val="left" w:pos="4536"/>
        </w:tabs>
        <w:ind w:left="4253" w:hanging="4253"/>
        <w:rPr>
          <w:b/>
          <w:sz w:val="28"/>
          <w:szCs w:val="36"/>
        </w:rPr>
      </w:pPr>
      <w:r w:rsidRPr="002F6EBD">
        <w:t>1.1 Stavba objekt:</w:t>
      </w:r>
      <w:r w:rsidRPr="002F6EBD">
        <w:tab/>
      </w:r>
      <w:r w:rsidR="0055635A" w:rsidRPr="0055635A">
        <w:rPr>
          <w:b/>
          <w:sz w:val="28"/>
          <w:szCs w:val="36"/>
        </w:rPr>
        <w:t>REKONSTRUKCE UL. VANČUROVA A HOROVA</w:t>
      </w:r>
    </w:p>
    <w:p w:rsidR="0071768C" w:rsidRPr="002F6EBD" w:rsidRDefault="007B06B8" w:rsidP="0055635A">
      <w:pPr>
        <w:pStyle w:val="Zhlav"/>
        <w:tabs>
          <w:tab w:val="left" w:pos="4253"/>
          <w:tab w:val="left" w:pos="4536"/>
        </w:tabs>
        <w:ind w:left="4253" w:hanging="4253"/>
      </w:pP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 w:rsidR="006D12B2">
        <w:rPr>
          <w:rStyle w:val="Siln"/>
        </w:rPr>
        <w:t xml:space="preserve"> </w:t>
      </w:r>
    </w:p>
    <w:p w:rsidR="0071768C" w:rsidRPr="002F6EBD" w:rsidRDefault="0071768C" w:rsidP="0071768C">
      <w:pPr>
        <w:pStyle w:val="Zhlav"/>
        <w:tabs>
          <w:tab w:val="clear" w:pos="4536"/>
          <w:tab w:val="clear" w:pos="9072"/>
        </w:tabs>
      </w:pPr>
    </w:p>
    <w:p w:rsidR="0055635A" w:rsidRDefault="0071768C" w:rsidP="0055635A">
      <w:pPr>
        <w:pStyle w:val="Zhlav"/>
        <w:tabs>
          <w:tab w:val="clear" w:pos="4536"/>
          <w:tab w:val="clear" w:pos="9072"/>
        </w:tabs>
        <w:ind w:left="4253" w:hanging="4253"/>
      </w:pPr>
      <w:r w:rsidRPr="002F6EBD">
        <w:t>1.2</w:t>
      </w:r>
      <w:r w:rsidR="002F6EBD" w:rsidRPr="002F6EBD">
        <w:t xml:space="preserve"> Katastrální území:</w:t>
      </w:r>
      <w:r w:rsidR="002F6EBD" w:rsidRPr="002F6EBD">
        <w:tab/>
      </w:r>
      <w:r w:rsidR="0055635A">
        <w:rPr>
          <w:sz w:val="26"/>
          <w:szCs w:val="26"/>
        </w:rPr>
        <w:t>Znojmo-město</w:t>
      </w:r>
      <w:r w:rsidR="0055635A">
        <w:t xml:space="preserve"> </w:t>
      </w:r>
    </w:p>
    <w:p w:rsidR="002F6EBD" w:rsidRPr="002F6EBD" w:rsidRDefault="002F6EBD" w:rsidP="0055635A">
      <w:pPr>
        <w:pStyle w:val="Zhlav"/>
        <w:tabs>
          <w:tab w:val="clear" w:pos="4536"/>
          <w:tab w:val="clear" w:pos="9072"/>
        </w:tabs>
        <w:ind w:left="4253" w:hanging="4253"/>
      </w:pPr>
      <w:r>
        <w:t>1.3 Kraj</w:t>
      </w:r>
      <w:r>
        <w:tab/>
      </w:r>
      <w:r>
        <w:tab/>
      </w:r>
      <w:r w:rsidRPr="002F6EBD">
        <w:t>Jihomoravský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</w:p>
    <w:p w:rsidR="00302469" w:rsidRPr="002E051F" w:rsidRDefault="002F6EBD" w:rsidP="00302469">
      <w:r w:rsidRPr="002F6EBD">
        <w:t>1.4 Objednatel</w:t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="00302469">
        <w:tab/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2F6EBD" w:rsidRPr="002F6EBD" w:rsidRDefault="00EB19E2" w:rsidP="00302469">
      <w:pPr>
        <w:spacing w:line="276" w:lineRule="auto"/>
        <w:ind w:left="2832" w:hanging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6EBD" w:rsidRPr="002F6EBD" w:rsidRDefault="002F6EBD" w:rsidP="00FA3F7C"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</w:p>
    <w:p w:rsidR="00302469" w:rsidRPr="002E051F" w:rsidRDefault="002F6EBD" w:rsidP="00302469">
      <w:r>
        <w:t>1.5 Uvažovaný správce komunikace:</w:t>
      </w:r>
      <w:r>
        <w:tab/>
      </w:r>
      <w:r w:rsidR="00302469"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D2333D" w:rsidRDefault="00D2333D" w:rsidP="00302469">
      <w:pPr>
        <w:spacing w:line="276" w:lineRule="auto"/>
        <w:ind w:left="2832" w:hanging="2832"/>
        <w:rPr>
          <w:sz w:val="20"/>
        </w:rPr>
      </w:pPr>
    </w:p>
    <w:p w:rsidR="00BD625E" w:rsidRPr="002F6EBD" w:rsidRDefault="00BD625E" w:rsidP="00D2333D">
      <w:pPr>
        <w:spacing w:line="276" w:lineRule="auto"/>
        <w:ind w:left="2832" w:hanging="2832"/>
      </w:pPr>
      <w:r w:rsidRPr="002F6EBD">
        <w:tab/>
      </w:r>
      <w:r w:rsidRPr="002F6EBD">
        <w:tab/>
      </w:r>
    </w:p>
    <w:p w:rsidR="00302469" w:rsidRDefault="002F6EBD" w:rsidP="00302469">
      <w:pPr>
        <w:pStyle w:val="Zhlav"/>
        <w:tabs>
          <w:tab w:val="clear" w:pos="4536"/>
          <w:tab w:val="clear" w:pos="9072"/>
        </w:tabs>
      </w:pPr>
      <w:r>
        <w:t>1.6. Generální projektant:</w:t>
      </w:r>
      <w:r>
        <w:tab/>
      </w:r>
      <w:r>
        <w:tab/>
      </w:r>
      <w:r>
        <w:tab/>
      </w:r>
      <w:r w:rsidR="00302469">
        <w:t xml:space="preserve">Ing. Leoš Kučeřík </w:t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</w:r>
      <w:r w:rsidR="00302469">
        <w:tab/>
        <w:t>Božice 441, 671 64</w:t>
      </w:r>
    </w:p>
    <w:p w:rsidR="00302469" w:rsidRPr="000B3388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3388">
        <w:t>Evidenční číslo ČKAIT:</w:t>
      </w:r>
      <w:r w:rsidRPr="000B3388">
        <w:tab/>
        <w:t>1004565</w:t>
      </w:r>
    </w:p>
    <w:p w:rsidR="00302469" w:rsidRPr="002F6EBD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Obor autorizace:</w:t>
      </w:r>
      <w:r w:rsidRPr="000B3388">
        <w:t xml:space="preserve">Autorizovaný inženýr pro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Pr="000B3388">
        <w:t>opravní stavby</w:t>
      </w:r>
    </w:p>
    <w:p w:rsidR="00347364" w:rsidRDefault="00347364" w:rsidP="00302469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347364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302469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1.7 Stupeň dokumentace: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DUR+</w:t>
      </w:r>
      <w:r w:rsidR="00767844">
        <w:rPr>
          <w:bCs/>
        </w:rPr>
        <w:t>DSP</w:t>
      </w: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1.8 Komunikace</w:t>
      </w:r>
      <w:r w:rsidR="00BB1264"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15CE6">
        <w:rPr>
          <w:bCs/>
        </w:rPr>
        <w:t>Místní komunikace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1.9 Souřadný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 – JTSK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1.10 Výškový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B. p. v.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55635A" w:rsidRDefault="0055635A" w:rsidP="00EB49D7">
      <w:pPr>
        <w:pStyle w:val="Nadpis1"/>
      </w:pPr>
    </w:p>
    <w:p w:rsidR="00EB49D7" w:rsidRDefault="006909E5" w:rsidP="00EB49D7">
      <w:pPr>
        <w:pStyle w:val="Nadpis1"/>
      </w:pPr>
      <w:r>
        <w:t>b</w:t>
      </w:r>
      <w:r w:rsidR="00EB49D7">
        <w:t xml:space="preserve">. </w:t>
      </w:r>
      <w:r>
        <w:t xml:space="preserve">Stručný technický popis 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Kategorie komunikace: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EC41D6">
        <w:rPr>
          <w:bCs/>
        </w:rPr>
        <w:t xml:space="preserve">místní </w:t>
      </w:r>
      <w:r w:rsidR="00BD625E">
        <w:rPr>
          <w:bCs/>
        </w:rPr>
        <w:t>obousměrná</w:t>
      </w:r>
    </w:p>
    <w:p w:rsidR="00302469" w:rsidRPr="0055635A" w:rsidRDefault="00EB49D7" w:rsidP="00302469">
      <w:pPr>
        <w:autoSpaceDE w:val="0"/>
        <w:autoSpaceDN w:val="0"/>
        <w:adjustRightInd w:val="0"/>
      </w:pPr>
      <w:r>
        <w:rPr>
          <w:bCs/>
        </w:rPr>
        <w:t>Šířka komunikace: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02469" w:rsidRPr="0055635A">
        <w:t xml:space="preserve">cca </w:t>
      </w:r>
      <w:r w:rsidR="0055635A" w:rsidRPr="0055635A">
        <w:t>5,5</w:t>
      </w:r>
      <w:r w:rsidR="00302469" w:rsidRPr="0055635A">
        <w:t xml:space="preserve"> m a </w:t>
      </w:r>
      <w:r w:rsidR="0055635A" w:rsidRPr="0055635A">
        <w:t>6</w:t>
      </w:r>
      <w:r w:rsidR="00302469" w:rsidRPr="0055635A">
        <w:t>,0 m</w:t>
      </w:r>
    </w:p>
    <w:p w:rsidR="00302469" w:rsidRDefault="006909E5" w:rsidP="00302469">
      <w:pPr>
        <w:autoSpaceDE w:val="0"/>
        <w:autoSpaceDN w:val="0"/>
        <w:adjustRightInd w:val="0"/>
        <w:jc w:val="both"/>
      </w:pPr>
      <w:r w:rsidRPr="0055635A">
        <w:rPr>
          <w:sz w:val="22"/>
          <w:szCs w:val="22"/>
        </w:rPr>
        <w:t>Délka</w:t>
      </w:r>
      <w:r w:rsidRPr="0055635A">
        <w:rPr>
          <w:sz w:val="22"/>
          <w:szCs w:val="22"/>
        </w:rPr>
        <w:tab/>
      </w:r>
      <w:r w:rsidRPr="0055635A">
        <w:rPr>
          <w:sz w:val="22"/>
          <w:szCs w:val="22"/>
        </w:rPr>
        <w:tab/>
      </w:r>
      <w:r w:rsidRPr="0055635A">
        <w:rPr>
          <w:sz w:val="22"/>
          <w:szCs w:val="22"/>
        </w:rPr>
        <w:tab/>
        <w:t xml:space="preserve">        </w:t>
      </w:r>
      <w:r w:rsidRPr="0055635A">
        <w:rPr>
          <w:sz w:val="22"/>
          <w:szCs w:val="22"/>
        </w:rPr>
        <w:tab/>
      </w:r>
      <w:r w:rsidRPr="0055635A">
        <w:rPr>
          <w:sz w:val="22"/>
          <w:szCs w:val="22"/>
        </w:rPr>
        <w:tab/>
      </w:r>
      <w:r w:rsidRPr="0055635A">
        <w:rPr>
          <w:sz w:val="22"/>
          <w:szCs w:val="22"/>
        </w:rPr>
        <w:tab/>
      </w:r>
      <w:r w:rsidR="00302469" w:rsidRPr="0055635A">
        <w:t xml:space="preserve">cca </w:t>
      </w:r>
      <w:r w:rsidR="0055635A">
        <w:t>226,33m + 280,00m =506,33 m</w:t>
      </w:r>
    </w:p>
    <w:p w:rsidR="006909E5" w:rsidRPr="00AC0845" w:rsidRDefault="006909E5" w:rsidP="006909E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C0845">
        <w:rPr>
          <w:sz w:val="22"/>
          <w:szCs w:val="22"/>
        </w:rPr>
        <w:t>Příčný sklon</w:t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C0845">
        <w:rPr>
          <w:sz w:val="22"/>
          <w:szCs w:val="22"/>
        </w:rPr>
        <w:tab/>
        <w:t>2,</w:t>
      </w:r>
      <w:r>
        <w:rPr>
          <w:sz w:val="22"/>
          <w:szCs w:val="22"/>
        </w:rPr>
        <w:t>5</w:t>
      </w:r>
      <w:r w:rsidRPr="00AC0845">
        <w:rPr>
          <w:sz w:val="22"/>
          <w:szCs w:val="22"/>
        </w:rPr>
        <w:t xml:space="preserve"> %,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Volná výška nad komunikací:</w:t>
      </w:r>
      <w:r>
        <w:rPr>
          <w:bCs/>
        </w:rPr>
        <w:tab/>
      </w:r>
      <w:r>
        <w:rPr>
          <w:bCs/>
        </w:rPr>
        <w:tab/>
        <w:t>neomezená</w:t>
      </w: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Prostorové a výškové uspořádání</w:t>
      </w:r>
      <w:r w:rsidRPr="00604675">
        <w:rPr>
          <w:sz w:val="22"/>
          <w:szCs w:val="22"/>
        </w:rPr>
        <w:t xml:space="preserve"> byl</w:t>
      </w:r>
      <w:r>
        <w:rPr>
          <w:sz w:val="22"/>
          <w:szCs w:val="22"/>
        </w:rPr>
        <w:t>o</w:t>
      </w:r>
      <w:r w:rsidRPr="00604675">
        <w:rPr>
          <w:sz w:val="22"/>
          <w:szCs w:val="22"/>
        </w:rPr>
        <w:t xml:space="preserve"> navržen</w:t>
      </w:r>
      <w:r>
        <w:rPr>
          <w:sz w:val="22"/>
          <w:szCs w:val="22"/>
        </w:rPr>
        <w:t>o</w:t>
      </w:r>
      <w:r w:rsidRPr="00604675">
        <w:rPr>
          <w:sz w:val="22"/>
          <w:szCs w:val="22"/>
        </w:rPr>
        <w:t xml:space="preserve"> s ohledem na následující omezující</w:t>
      </w:r>
      <w:r>
        <w:rPr>
          <w:sz w:val="22"/>
          <w:szCs w:val="22"/>
        </w:rPr>
        <w:t xml:space="preserve"> </w:t>
      </w:r>
      <w:r w:rsidRPr="00604675">
        <w:rPr>
          <w:sz w:val="22"/>
          <w:szCs w:val="22"/>
        </w:rPr>
        <w:t>podmínky:</w:t>
      </w: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Symbol" w:hAnsi="Symbol" w:cs="Symbol"/>
          <w:sz w:val="22"/>
          <w:szCs w:val="22"/>
        </w:rPr>
        <w:t></w:t>
      </w:r>
      <w:r>
        <w:rPr>
          <w:rFonts w:ascii="Symbol" w:hAnsi="Symbol" w:cs="Symbol"/>
          <w:sz w:val="22"/>
          <w:szCs w:val="22"/>
        </w:rPr>
        <w:t></w:t>
      </w:r>
      <w:r w:rsidRPr="00604675">
        <w:rPr>
          <w:sz w:val="22"/>
          <w:szCs w:val="22"/>
        </w:rPr>
        <w:t xml:space="preserve">směrové vedení </w:t>
      </w:r>
      <w:r>
        <w:rPr>
          <w:sz w:val="22"/>
          <w:szCs w:val="22"/>
        </w:rPr>
        <w:t>je dáno stávající trasou, dispozicí a rozsahem stávající místní komunikace</w:t>
      </w:r>
      <w:r>
        <w:t>.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rFonts w:ascii="Symbol" w:hAnsi="Symbol" w:cs="Symbol"/>
          <w:sz w:val="22"/>
          <w:szCs w:val="22"/>
        </w:rPr>
      </w:pP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Symbol" w:hAnsi="Symbol" w:cs="Symbol"/>
          <w:sz w:val="22"/>
          <w:szCs w:val="22"/>
        </w:rPr>
        <w:t></w:t>
      </w:r>
      <w:r>
        <w:rPr>
          <w:rFonts w:ascii="Symbol" w:hAnsi="Symbol" w:cs="Symbol"/>
          <w:sz w:val="22"/>
          <w:szCs w:val="22"/>
        </w:rPr>
        <w:t></w:t>
      </w:r>
      <w:r w:rsidRPr="00604675">
        <w:rPr>
          <w:sz w:val="22"/>
          <w:szCs w:val="22"/>
        </w:rPr>
        <w:t xml:space="preserve">výškové vedení je dáno </w:t>
      </w:r>
      <w:r>
        <w:rPr>
          <w:sz w:val="22"/>
          <w:szCs w:val="22"/>
        </w:rPr>
        <w:t>začátkem a koncem trasy komunikace a respektuje výškový profil stávající místní komunikace.</w:t>
      </w:r>
    </w:p>
    <w:p w:rsidR="00820BEB" w:rsidRPr="00DF497C" w:rsidRDefault="00820BEB" w:rsidP="00820BE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 xml:space="preserve">Křižovatky a křížení 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5635A" w:rsidRPr="00E72520" w:rsidRDefault="0055635A" w:rsidP="0055635A">
      <w:pPr>
        <w:rPr>
          <w:b/>
          <w:i/>
          <w:sz w:val="28"/>
          <w:szCs w:val="36"/>
        </w:rPr>
      </w:pPr>
      <w:r w:rsidRPr="002C2CEA">
        <w:rPr>
          <w:szCs w:val="22"/>
        </w:rPr>
        <w:t xml:space="preserve">Rekonstruované místní komunikace jsou již napojeny na stávající místní komunikace. Dopravní situace se nezmění. 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5635A">
        <w:rPr>
          <w:color w:val="000000" w:themeColor="text1"/>
        </w:rPr>
        <w:t xml:space="preserve"> Vzhledem k tomu, že trasování komunikací zůstává stejné, nedojde ani ke změnám v organizaci provozu dopravy.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>Zemní těleso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0BEB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Bude provedeno hloubení rýhy pro osazení nových silničních obrubníků. </w:t>
      </w:r>
    </w:p>
    <w:p w:rsidR="00820BEB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Přebytečná zemina a suť bude odvezena a uložena na skládku.</w:t>
      </w:r>
    </w:p>
    <w:p w:rsidR="00820BEB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 místech nedostatečně zpevněného okraje vozovky bude proveden odkop na úroveň  nivelety zemní pláně. </w:t>
      </w:r>
    </w:p>
    <w:p w:rsidR="00820BEB" w:rsidRPr="004355EC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provedena úprava terénu za obrubou místní komunikace.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Pr="00820BEB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sz w:val="32"/>
          <w:u w:val="single"/>
        </w:rPr>
      </w:pPr>
      <w:r w:rsidRPr="00820BEB">
        <w:rPr>
          <w:b/>
          <w:bCs/>
          <w:sz w:val="32"/>
          <w:u w:val="single"/>
        </w:rPr>
        <w:t>c. Vyhodnocení průzkumů a podkladů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6909E5" w:rsidRPr="00FE12F9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302469">
        <w:rPr>
          <w:bCs/>
        </w:rPr>
        <w:t xml:space="preserve">ZNOGEO </w:t>
      </w:r>
      <w:r>
        <w:rPr>
          <w:bCs/>
        </w:rPr>
        <w:t>s.r.o.</w:t>
      </w:r>
      <w:r w:rsidRPr="00FE12F9">
        <w:rPr>
          <w:bCs/>
        </w:rPr>
        <w:t xml:space="preserve"> v roce 20</w:t>
      </w:r>
      <w:r>
        <w:rPr>
          <w:bCs/>
        </w:rPr>
        <w:t>1</w:t>
      </w:r>
      <w:r w:rsidR="0055635A">
        <w:rPr>
          <w:bCs/>
        </w:rPr>
        <w:t>3</w:t>
      </w:r>
      <w:r w:rsidRPr="00FE12F9">
        <w:rPr>
          <w:bCs/>
        </w:rPr>
        <w:t>.</w:t>
      </w:r>
    </w:p>
    <w:p w:rsidR="006909E5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průzkum vlastního objektu a okolí projektantem.</w:t>
      </w:r>
    </w:p>
    <w:p w:rsidR="00820BEB" w:rsidRPr="00D260A8" w:rsidRDefault="00820BEB" w:rsidP="00820BE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/>
          <w:bCs/>
          <w:u w:val="single"/>
        </w:rPr>
      </w:pPr>
      <w:r w:rsidRPr="00D260A8">
        <w:rPr>
          <w:b/>
          <w:bCs/>
          <w:u w:val="single"/>
        </w:rPr>
        <w:t>Inženýrské sítě</w:t>
      </w:r>
    </w:p>
    <w:p w:rsidR="00820BEB" w:rsidRPr="00650C9F" w:rsidRDefault="00820BEB" w:rsidP="00820BEB">
      <w:pPr>
        <w:pStyle w:val="Zhlav"/>
        <w:tabs>
          <w:tab w:val="clear" w:pos="4536"/>
          <w:tab w:val="clear" w:pos="9072"/>
        </w:tabs>
        <w:ind w:left="720"/>
        <w:rPr>
          <w:rStyle w:val="Siln"/>
        </w:rPr>
      </w:pPr>
      <w:r>
        <w:rPr>
          <w:bCs/>
        </w:rPr>
        <w:t xml:space="preserve"> </w:t>
      </w:r>
      <w:r w:rsidRPr="00650C9F">
        <w:rPr>
          <w:rStyle w:val="Siln"/>
        </w:rPr>
        <w:t>!!! POZOR!!! Všechny inženýrské sítě jsou ve výkresech zakresleny pouze informativně, dle informací získaných od správců sítí. Je proto nutné před započetím prací veškeré sítě fyzicky vytýčit, aby nedošlo k jejich poškození (vytýčení provede správcovská organizace).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d</w:t>
      </w:r>
      <w:r w:rsidR="00EB49D7">
        <w:t xml:space="preserve">. </w:t>
      </w:r>
      <w:r>
        <w:t xml:space="preserve">Vztahy pozemní komunikace k ostatním objektům stavby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647572" w:rsidRPr="0055635A" w:rsidRDefault="00415CE6" w:rsidP="00415CE6">
      <w:pPr>
        <w:rPr>
          <w:highlight w:val="yellow"/>
        </w:rPr>
      </w:pPr>
      <w:r>
        <w:t xml:space="preserve">Stávající místní komunikace </w:t>
      </w:r>
      <w:r w:rsidR="0055635A">
        <w:t>ve Znojmě</w:t>
      </w:r>
      <w:r>
        <w:t xml:space="preserve"> zajišťuje dopravní obsluhu </w:t>
      </w:r>
      <w:r w:rsidR="00032368">
        <w:t>rodinných</w:t>
      </w:r>
      <w:r w:rsidR="0055635A">
        <w:t xml:space="preserve"> a bytových</w:t>
      </w:r>
      <w:r>
        <w:t xml:space="preserve"> domů</w:t>
      </w:r>
      <w:r w:rsidR="0055635A">
        <w:t>.</w:t>
      </w:r>
    </w:p>
    <w:p w:rsidR="00647572" w:rsidRPr="00CA22C9" w:rsidRDefault="00647572" w:rsidP="0064757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5635A">
        <w:t xml:space="preserve">Pozemek se nachází v k.ú. </w:t>
      </w:r>
      <w:r w:rsidR="0055635A" w:rsidRPr="0055635A">
        <w:t>Znojmo-město</w:t>
      </w:r>
      <w:r w:rsidR="007D42AC" w:rsidRPr="0055635A">
        <w:t>.</w:t>
      </w:r>
      <w:r w:rsidRPr="0055635A">
        <w:t xml:space="preserve"> Místo je příst</w:t>
      </w:r>
      <w:r w:rsidR="003C148E" w:rsidRPr="0055635A">
        <w:t>upné z</w:t>
      </w:r>
      <w:r w:rsidR="0055635A" w:rsidRPr="0055635A">
        <w:t> </w:t>
      </w:r>
      <w:r w:rsidR="003C148E" w:rsidRPr="0055635A">
        <w:t>okolní</w:t>
      </w:r>
      <w:r w:rsidR="0055635A" w:rsidRPr="0055635A">
        <w:t>ch místních komunikací</w:t>
      </w:r>
      <w:r w:rsidR="0098319C" w:rsidRPr="0055635A">
        <w:t>.</w:t>
      </w:r>
      <w:r w:rsidR="003C148E" w:rsidRPr="0055635A">
        <w:rPr>
          <w:b/>
          <w:bCs/>
        </w:rPr>
        <w:t xml:space="preserve"> </w:t>
      </w:r>
      <w:r w:rsidR="00D2333D" w:rsidRPr="0055635A">
        <w:rPr>
          <w:bCs/>
        </w:rPr>
        <w:t>Stávající t</w:t>
      </w:r>
      <w:r w:rsidRPr="0055635A">
        <w:rPr>
          <w:sz w:val="22"/>
          <w:szCs w:val="22"/>
        </w:rPr>
        <w:t xml:space="preserve">rasa komunikace je navržena, jako obousměrná komunikace šířky </w:t>
      </w:r>
      <w:r w:rsidR="0055635A" w:rsidRPr="0055635A">
        <w:rPr>
          <w:sz w:val="22"/>
          <w:szCs w:val="22"/>
        </w:rPr>
        <w:t>6</w:t>
      </w:r>
      <w:r w:rsidR="00767844" w:rsidRPr="0055635A">
        <w:rPr>
          <w:sz w:val="22"/>
          <w:szCs w:val="22"/>
        </w:rPr>
        <w:t>,00</w:t>
      </w:r>
      <w:r w:rsidRPr="0055635A">
        <w:rPr>
          <w:sz w:val="22"/>
          <w:szCs w:val="22"/>
        </w:rPr>
        <w:t xml:space="preserve"> m</w:t>
      </w:r>
      <w:r w:rsidR="0055635A" w:rsidRPr="0055635A">
        <w:rPr>
          <w:sz w:val="22"/>
          <w:szCs w:val="22"/>
        </w:rPr>
        <w:t xml:space="preserve"> a 5,5 m</w:t>
      </w:r>
      <w:r w:rsidR="002236FF" w:rsidRPr="0055635A">
        <w:rPr>
          <w:sz w:val="22"/>
          <w:szCs w:val="22"/>
        </w:rPr>
        <w:t xml:space="preserve"> </w:t>
      </w:r>
      <w:r w:rsidR="00CA22C9" w:rsidRPr="0055635A">
        <w:rPr>
          <w:sz w:val="22"/>
          <w:szCs w:val="22"/>
        </w:rPr>
        <w:t>s</w:t>
      </w:r>
      <w:r w:rsidR="0055635A" w:rsidRPr="0055635A">
        <w:rPr>
          <w:sz w:val="22"/>
          <w:szCs w:val="22"/>
        </w:rPr>
        <w:t xml:space="preserve"> oboustranným </w:t>
      </w:r>
      <w:r w:rsidRPr="00CA22C9">
        <w:rPr>
          <w:sz w:val="22"/>
          <w:szCs w:val="22"/>
        </w:rPr>
        <w:t xml:space="preserve">příčným sklonem s odtokem dešťové vody do </w:t>
      </w:r>
      <w:r w:rsidR="0055635A">
        <w:rPr>
          <w:sz w:val="22"/>
          <w:szCs w:val="22"/>
        </w:rPr>
        <w:t>uličních vpustí</w:t>
      </w:r>
      <w:r w:rsidR="007D42AC">
        <w:rPr>
          <w:sz w:val="22"/>
          <w:szCs w:val="22"/>
        </w:rPr>
        <w:t>.</w:t>
      </w:r>
      <w:r w:rsidR="003A459A">
        <w:rPr>
          <w:sz w:val="22"/>
          <w:szCs w:val="22"/>
        </w:rPr>
        <w:t xml:space="preserve"> </w:t>
      </w:r>
    </w:p>
    <w:p w:rsidR="00415CE6" w:rsidRDefault="00415CE6" w:rsidP="00161B70">
      <w:pPr>
        <w:pStyle w:val="Zhlav"/>
        <w:tabs>
          <w:tab w:val="clear" w:pos="4536"/>
          <w:tab w:val="clear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Komunikace</w:t>
      </w:r>
      <w:r w:rsidR="00767844">
        <w:rPr>
          <w:sz w:val="22"/>
          <w:szCs w:val="22"/>
        </w:rPr>
        <w:t xml:space="preserve"> je</w:t>
      </w:r>
      <w:r w:rsidR="003C148E">
        <w:rPr>
          <w:sz w:val="22"/>
          <w:szCs w:val="22"/>
        </w:rPr>
        <w:t xml:space="preserve"> z</w:t>
      </w:r>
      <w:r w:rsidR="00C11FE7">
        <w:rPr>
          <w:sz w:val="22"/>
          <w:szCs w:val="22"/>
        </w:rPr>
        <w:t xml:space="preserve"> živice a </w:t>
      </w:r>
      <w:r w:rsidR="00032368">
        <w:rPr>
          <w:sz w:val="22"/>
          <w:szCs w:val="22"/>
        </w:rPr>
        <w:t xml:space="preserve">je </w:t>
      </w:r>
      <w:r>
        <w:rPr>
          <w:sz w:val="22"/>
          <w:szCs w:val="22"/>
        </w:rPr>
        <w:t>značně poškozena a je potřeba ji opravit.  Šířkové parametry jsou dány původní šířkou komunikace</w:t>
      </w:r>
      <w:r w:rsidR="00032368">
        <w:rPr>
          <w:sz w:val="22"/>
          <w:szCs w:val="22"/>
        </w:rPr>
        <w:t xml:space="preserve"> a šířkou pozemku investora</w:t>
      </w:r>
      <w:r>
        <w:rPr>
          <w:sz w:val="22"/>
          <w:szCs w:val="22"/>
        </w:rPr>
        <w:t xml:space="preserve">. </w:t>
      </w:r>
    </w:p>
    <w:p w:rsidR="00415CE6" w:rsidRDefault="00647572" w:rsidP="00161B70">
      <w:pPr>
        <w:pStyle w:val="Zhlav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CA22C9">
        <w:rPr>
          <w:sz w:val="22"/>
          <w:szCs w:val="22"/>
        </w:rPr>
        <w:t xml:space="preserve">Stavebně technické řešení vychází z požadavku </w:t>
      </w:r>
      <w:r w:rsidR="000F029F" w:rsidRPr="00CA22C9">
        <w:rPr>
          <w:sz w:val="22"/>
          <w:szCs w:val="22"/>
        </w:rPr>
        <w:t xml:space="preserve">zajištění </w:t>
      </w:r>
      <w:r w:rsidR="00CA22C9" w:rsidRPr="00CA22C9">
        <w:rPr>
          <w:sz w:val="22"/>
          <w:szCs w:val="22"/>
        </w:rPr>
        <w:t xml:space="preserve">pohybu </w:t>
      </w:r>
      <w:r w:rsidR="00415CE6">
        <w:rPr>
          <w:sz w:val="22"/>
          <w:szCs w:val="22"/>
        </w:rPr>
        <w:t>bydlících</w:t>
      </w:r>
      <w:r w:rsidRPr="00CA22C9">
        <w:rPr>
          <w:sz w:val="22"/>
          <w:szCs w:val="22"/>
        </w:rPr>
        <w:t>.</w:t>
      </w:r>
    </w:p>
    <w:p w:rsidR="00EB49D7" w:rsidRPr="00CA22C9" w:rsidRDefault="00647572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  <w:r w:rsidRPr="00CA22C9">
        <w:rPr>
          <w:i/>
          <w:sz w:val="22"/>
          <w:szCs w:val="22"/>
          <w:u w:val="single"/>
        </w:rPr>
        <w:t>Délka</w:t>
      </w:r>
      <w:r w:rsidR="004140E9" w:rsidRPr="00CA22C9">
        <w:rPr>
          <w:i/>
          <w:sz w:val="22"/>
          <w:szCs w:val="22"/>
          <w:u w:val="single"/>
        </w:rPr>
        <w:t xml:space="preserve"> </w:t>
      </w:r>
      <w:r w:rsidR="00221082">
        <w:rPr>
          <w:i/>
          <w:sz w:val="22"/>
          <w:szCs w:val="22"/>
          <w:u w:val="single"/>
        </w:rPr>
        <w:t>opravovaného úseku místní komunikace</w:t>
      </w:r>
      <w:r w:rsidRPr="00CA22C9">
        <w:rPr>
          <w:i/>
          <w:sz w:val="22"/>
          <w:szCs w:val="22"/>
          <w:u w:val="single"/>
        </w:rPr>
        <w:t xml:space="preserve"> </w:t>
      </w:r>
      <w:r w:rsidR="004140E9" w:rsidRPr="00CA22C9">
        <w:rPr>
          <w:i/>
          <w:sz w:val="22"/>
          <w:szCs w:val="22"/>
          <w:u w:val="single"/>
        </w:rPr>
        <w:t>je</w:t>
      </w:r>
      <w:r w:rsidR="002236FF">
        <w:rPr>
          <w:i/>
          <w:sz w:val="22"/>
          <w:szCs w:val="22"/>
          <w:u w:val="single"/>
        </w:rPr>
        <w:t xml:space="preserve"> </w:t>
      </w:r>
      <w:r w:rsidR="007D42AC">
        <w:rPr>
          <w:i/>
          <w:sz w:val="22"/>
          <w:szCs w:val="22"/>
          <w:u w:val="single"/>
        </w:rPr>
        <w:t>5</w:t>
      </w:r>
      <w:r w:rsidR="0055635A">
        <w:rPr>
          <w:i/>
          <w:sz w:val="22"/>
          <w:szCs w:val="22"/>
          <w:u w:val="single"/>
        </w:rPr>
        <w:t>06</w:t>
      </w:r>
      <w:r w:rsidR="007D42AC">
        <w:rPr>
          <w:i/>
          <w:sz w:val="22"/>
          <w:szCs w:val="22"/>
          <w:u w:val="single"/>
        </w:rPr>
        <w:t>,</w:t>
      </w:r>
      <w:r w:rsidR="0055635A">
        <w:rPr>
          <w:i/>
          <w:sz w:val="22"/>
          <w:szCs w:val="22"/>
          <w:u w:val="single"/>
        </w:rPr>
        <w:t>33</w:t>
      </w:r>
      <w:r w:rsidR="00161B70">
        <w:rPr>
          <w:i/>
          <w:sz w:val="22"/>
          <w:szCs w:val="22"/>
          <w:u w:val="single"/>
        </w:rPr>
        <w:t xml:space="preserve"> m</w:t>
      </w:r>
      <w:r w:rsidRPr="00221082">
        <w:rPr>
          <w:b/>
          <w:sz w:val="22"/>
          <w:szCs w:val="22"/>
        </w:rPr>
        <w:t>.</w:t>
      </w:r>
      <w:r w:rsidRPr="00CA22C9">
        <w:rPr>
          <w:sz w:val="22"/>
          <w:szCs w:val="22"/>
        </w:rPr>
        <w:t xml:space="preserve"> </w:t>
      </w:r>
    </w:p>
    <w:p w:rsidR="00647572" w:rsidRDefault="00814B9E" w:rsidP="00161B70">
      <w:pPr>
        <w:jc w:val="both"/>
      </w:pPr>
      <w:r>
        <w:t>Návrh opravy místní komunikace je v souladu s ČSN 736110 -  Projektování místních komunikací.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Provádění stavby bude vyžadovat uzavírku opravované komunikace.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DD1DCA" w:rsidRDefault="00DD1DCA" w:rsidP="00F44C3C">
      <w:pPr>
        <w:pStyle w:val="Zhlav"/>
        <w:tabs>
          <w:tab w:val="clear" w:pos="4536"/>
          <w:tab w:val="clear" w:pos="9072"/>
        </w:tabs>
        <w:rPr>
          <w:rStyle w:val="Siln"/>
          <w:u w:val="single"/>
        </w:rPr>
      </w:pPr>
    </w:p>
    <w:p w:rsidR="00F44C3C" w:rsidRPr="00E46808" w:rsidRDefault="00F44C3C" w:rsidP="00F44C3C">
      <w:pPr>
        <w:pStyle w:val="Zhlav"/>
        <w:tabs>
          <w:tab w:val="clear" w:pos="4536"/>
          <w:tab w:val="clear" w:pos="9072"/>
        </w:tabs>
        <w:rPr>
          <w:rStyle w:val="Siln"/>
          <w:u w:val="single"/>
        </w:rPr>
      </w:pPr>
      <w:r w:rsidRPr="00E46808">
        <w:rPr>
          <w:rStyle w:val="Siln"/>
          <w:u w:val="single"/>
        </w:rPr>
        <w:lastRenderedPageBreak/>
        <w:t>Ochranná pásma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Stavba se nachází v ochranných pásmech jednotlivých zde se nacházejících inženýrských sítí.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Inženýrské sítě je nutné chránit a respektovat požadavky jejich správců.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Ochranná pásma objektu, stávajících vedení, komunikací a železnicí: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Silnice II. třídy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III.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Místní komunikace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Železniční trať CD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60 m"/>
        </w:smartTagPr>
        <w:r w:rsidRPr="00604675">
          <w:rPr>
            <w:sz w:val="22"/>
            <w:szCs w:val="22"/>
          </w:rPr>
          <w:t>60 m</w:t>
        </w:r>
      </w:smartTag>
      <w:r w:rsidRPr="00604675">
        <w:rPr>
          <w:sz w:val="22"/>
          <w:szCs w:val="22"/>
        </w:rPr>
        <w:t xml:space="preserve"> od osy krajní koleje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Vodní zdroje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  <w:t>určené pásmo hygienické ochrany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04675">
        <w:rPr>
          <w:sz w:val="22"/>
          <w:szCs w:val="22"/>
        </w:rPr>
        <w:t>Památkové zóny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0"/>
          <w:szCs w:val="20"/>
        </w:rPr>
        <w:t>určené hranice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Ochranné pásmo lesa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okraje lesa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do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,5 m"/>
        </w:smartTagPr>
        <w:r w:rsidRPr="00604675">
          <w:rPr>
            <w:sz w:val="22"/>
            <w:szCs w:val="22"/>
          </w:rPr>
          <w:t>1,5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nad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,5 m"/>
        </w:smartTagPr>
        <w:r w:rsidRPr="00604675">
          <w:rPr>
            <w:sz w:val="22"/>
            <w:szCs w:val="22"/>
          </w:rPr>
          <w:t>2,5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Venkovní vedení VN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Kabelová elektrická vedení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Telekomunikační sdělovací kabely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 m"/>
        </w:smartTagPr>
        <w:r w:rsidRPr="00604675">
          <w:rPr>
            <w:sz w:val="22"/>
            <w:szCs w:val="22"/>
          </w:rPr>
          <w:t>2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250-400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3 m"/>
        </w:smartTagPr>
        <w:r w:rsidRPr="00604675">
          <w:rPr>
            <w:sz w:val="22"/>
            <w:szCs w:val="22"/>
          </w:rPr>
          <w:t>3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800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 m"/>
        </w:smartTagPr>
        <w:r w:rsidRPr="00604675">
          <w:rPr>
            <w:sz w:val="22"/>
            <w:szCs w:val="22"/>
          </w:rPr>
          <w:t>5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Plynovody a přípojky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04675">
          <w:rPr>
            <w:sz w:val="22"/>
            <w:szCs w:val="22"/>
          </w:rPr>
          <w:t>4 m</w:t>
        </w:r>
      </w:smartTag>
      <w:r w:rsidRPr="00604675">
        <w:rPr>
          <w:sz w:val="22"/>
          <w:szCs w:val="22"/>
        </w:rPr>
        <w:t xml:space="preserve"> od vnějšího povrchu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Elektro. nadzem.vedení – 1kV do 35kV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jc w:val="both"/>
        <w:outlineLvl w:val="0"/>
      </w:pPr>
      <w:r w:rsidRPr="00604675">
        <w:rPr>
          <w:sz w:val="22"/>
          <w:szCs w:val="22"/>
        </w:rPr>
        <w:t>Elektro. nadzemí.vedení – 35kV do 110kV</w:t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04675">
          <w:rPr>
            <w:sz w:val="22"/>
            <w:szCs w:val="22"/>
          </w:rPr>
          <w:t>12 m</w:t>
        </w:r>
      </w:smartTag>
      <w:r w:rsidRPr="00604675">
        <w:rPr>
          <w:sz w:val="22"/>
          <w:szCs w:val="22"/>
        </w:rPr>
        <w:t xml:space="preserve"> od krajního vodice</w:t>
      </w:r>
    </w:p>
    <w:p w:rsidR="00EB49D7" w:rsidRDefault="00EB49D7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6909E5" w:rsidRDefault="006909E5" w:rsidP="006909E5">
      <w:pPr>
        <w:pStyle w:val="Nadpis1"/>
      </w:pPr>
      <w:r>
        <w:t xml:space="preserve">e. Návrh zpevněných ploch 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Projektová dokumentace řeší </w:t>
      </w:r>
      <w:r>
        <w:rPr>
          <w:sz w:val="22"/>
          <w:szCs w:val="22"/>
        </w:rPr>
        <w:t>rekonstrukci  místní komunikace včetně chodníků a dešťových vpustí. Součástí je i rekonstrukce veřejného osvětlení. (Výměna sloupů VO I kabelizace).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1DCA" w:rsidRPr="00A529D9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529D9">
        <w:rPr>
          <w:sz w:val="22"/>
          <w:szCs w:val="22"/>
        </w:rPr>
        <w:t>Trasa</w:t>
      </w:r>
      <w:r>
        <w:rPr>
          <w:sz w:val="22"/>
          <w:szCs w:val="22"/>
        </w:rPr>
        <w:t xml:space="preserve"> - Ul. Horova</w:t>
      </w:r>
      <w:r w:rsidRPr="00A529D9">
        <w:rPr>
          <w:sz w:val="22"/>
          <w:szCs w:val="22"/>
        </w:rPr>
        <w:t>:</w:t>
      </w:r>
    </w:p>
    <w:p w:rsidR="00DD1DCA" w:rsidRPr="00604675" w:rsidRDefault="00DD1DCA" w:rsidP="00DD1DCA">
      <w:pPr>
        <w:autoSpaceDE w:val="0"/>
        <w:autoSpaceDN w:val="0"/>
        <w:adjustRightInd w:val="0"/>
        <w:rPr>
          <w:sz w:val="22"/>
          <w:szCs w:val="22"/>
        </w:rPr>
      </w:pPr>
      <w:r w:rsidRPr="00A529D9">
        <w:rPr>
          <w:sz w:val="22"/>
          <w:szCs w:val="22"/>
        </w:rPr>
        <w:t>Délka</w:t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  <w:r w:rsidRPr="00A529D9">
        <w:rPr>
          <w:sz w:val="22"/>
          <w:szCs w:val="22"/>
        </w:rPr>
        <w:t>2</w:t>
      </w:r>
      <w:r>
        <w:rPr>
          <w:sz w:val="22"/>
          <w:szCs w:val="22"/>
        </w:rPr>
        <w:t>26</w:t>
      </w:r>
      <w:r w:rsidRPr="00A529D9">
        <w:rPr>
          <w:sz w:val="22"/>
          <w:szCs w:val="22"/>
        </w:rPr>
        <w:t>,</w:t>
      </w:r>
      <w:r>
        <w:rPr>
          <w:sz w:val="22"/>
          <w:szCs w:val="22"/>
        </w:rPr>
        <w:t>33</w:t>
      </w:r>
      <w:r w:rsidRPr="00A529D9">
        <w:rPr>
          <w:sz w:val="22"/>
          <w:szCs w:val="22"/>
        </w:rPr>
        <w:t xml:space="preserve"> m.</w:t>
      </w:r>
      <w:r w:rsidRPr="00604675">
        <w:rPr>
          <w:sz w:val="22"/>
          <w:szCs w:val="22"/>
        </w:rPr>
        <w:t xml:space="preserve"> </w:t>
      </w:r>
    </w:p>
    <w:p w:rsidR="00DD1DCA" w:rsidRDefault="00DD1DCA" w:rsidP="00DD1DC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Šířka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ab/>
        <w:t>6,00 m.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Navržené poloměry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12,0 m a 502,0 m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Příčný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2,5 %.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Podélný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3,67 %; 6,10%;4,81%; 5,67%; 7,86%</w:t>
      </w:r>
    </w:p>
    <w:p w:rsidR="00DD1DCA" w:rsidRPr="00604675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Charakter území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>svažité</w:t>
      </w:r>
      <w:r w:rsidRPr="00604675">
        <w:rPr>
          <w:sz w:val="22"/>
          <w:szCs w:val="22"/>
        </w:rPr>
        <w:t xml:space="preserve">. </w:t>
      </w:r>
    </w:p>
    <w:p w:rsidR="00DD1DCA" w:rsidRPr="00604675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1DCA" w:rsidRPr="00A529D9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529D9">
        <w:rPr>
          <w:sz w:val="22"/>
          <w:szCs w:val="22"/>
        </w:rPr>
        <w:t>Trasa</w:t>
      </w:r>
      <w:r>
        <w:rPr>
          <w:sz w:val="22"/>
          <w:szCs w:val="22"/>
        </w:rPr>
        <w:t xml:space="preserve"> - Ul. Vančurova</w:t>
      </w:r>
      <w:r w:rsidRPr="00A529D9">
        <w:rPr>
          <w:sz w:val="22"/>
          <w:szCs w:val="22"/>
        </w:rPr>
        <w:t>:</w:t>
      </w:r>
    </w:p>
    <w:p w:rsidR="00DD1DCA" w:rsidRPr="00604675" w:rsidRDefault="00DD1DCA" w:rsidP="00DD1DCA">
      <w:pPr>
        <w:autoSpaceDE w:val="0"/>
        <w:autoSpaceDN w:val="0"/>
        <w:adjustRightInd w:val="0"/>
        <w:rPr>
          <w:sz w:val="22"/>
          <w:szCs w:val="22"/>
        </w:rPr>
      </w:pPr>
      <w:r w:rsidRPr="00A529D9">
        <w:rPr>
          <w:sz w:val="22"/>
          <w:szCs w:val="22"/>
        </w:rPr>
        <w:t>Délka</w:t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  <w:t>280,00m</w:t>
      </w:r>
      <w:r w:rsidRPr="00A529D9">
        <w:rPr>
          <w:sz w:val="22"/>
          <w:szCs w:val="22"/>
        </w:rPr>
        <w:t>.</w:t>
      </w:r>
      <w:r w:rsidRPr="00604675">
        <w:rPr>
          <w:sz w:val="22"/>
          <w:szCs w:val="22"/>
        </w:rPr>
        <w:t xml:space="preserve"> </w:t>
      </w:r>
    </w:p>
    <w:p w:rsidR="00DD1DCA" w:rsidRDefault="00DD1DCA" w:rsidP="00DD1DC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Šířka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ab/>
        <w:t>5,50 m.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Navržené poloměry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75,0 m; 200,0 m; 22,0 m; 24,0 m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Příčný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2,5 %.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Podélný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0,50 %; 0,87;3,27%; 7,46%; 7,86%, 3,56%</w:t>
      </w:r>
    </w:p>
    <w:p w:rsidR="00DD1DCA" w:rsidRPr="00604675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Charakter území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>rovinaté</w:t>
      </w:r>
      <w:r w:rsidRPr="00604675">
        <w:rPr>
          <w:sz w:val="22"/>
          <w:szCs w:val="22"/>
        </w:rPr>
        <w:t xml:space="preserve">. </w:t>
      </w:r>
    </w:p>
    <w:p w:rsidR="00DD1DCA" w:rsidRPr="002C2CEA" w:rsidRDefault="00DD1DCA" w:rsidP="00DD1DCA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8E542C" w:rsidRDefault="008E542C" w:rsidP="00DD1DC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E542C" w:rsidRDefault="008E542C" w:rsidP="00DD1DC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E542C" w:rsidRDefault="008E542C" w:rsidP="00DD1DC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E542C" w:rsidRDefault="008E542C" w:rsidP="00DD1DC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D1DCA" w:rsidRPr="007528E9" w:rsidRDefault="00DD1DCA" w:rsidP="00DD1DC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528E9">
        <w:rPr>
          <w:b/>
          <w:bCs/>
        </w:rPr>
        <w:lastRenderedPageBreak/>
        <w:t>C1</w:t>
      </w:r>
      <w:r>
        <w:rPr>
          <w:b/>
          <w:bCs/>
        </w:rPr>
        <w:t>2</w:t>
      </w:r>
      <w:r w:rsidRPr="007528E9">
        <w:rPr>
          <w:b/>
          <w:bCs/>
        </w:rPr>
        <w:t xml:space="preserve">1 – </w:t>
      </w:r>
      <w:r>
        <w:rPr>
          <w:b/>
          <w:bCs/>
        </w:rPr>
        <w:t>Místní komunikace</w:t>
      </w:r>
    </w:p>
    <w:p w:rsidR="00DD1DCA" w:rsidRDefault="00DD1DCA" w:rsidP="00DD1DCA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DD1DCA" w:rsidRPr="00CB68AF" w:rsidRDefault="00DD1DCA" w:rsidP="00DD1DCA">
      <w:pPr>
        <w:jc w:val="both"/>
        <w:outlineLvl w:val="0"/>
      </w:pPr>
      <w:bookmarkStart w:id="0" w:name="_Toc204996564"/>
      <w:r w:rsidRPr="00CB68AF">
        <w:t>Navržená konstrukce je:</w:t>
      </w:r>
    </w:p>
    <w:p w:rsidR="00DD1DCA" w:rsidRPr="00CB68AF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1DCA" w:rsidRPr="00CB68AF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1" w:name="_Toc204996567"/>
      <w:bookmarkEnd w:id="0"/>
      <w:r w:rsidRPr="00CB68AF">
        <w:rPr>
          <w:sz w:val="22"/>
          <w:szCs w:val="22"/>
        </w:rPr>
        <w:t xml:space="preserve">asfaltový beton středně-zrnný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 xml:space="preserve">ACO 11+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50   mm</w:t>
      </w:r>
    </w:p>
    <w:p w:rsidR="00DD1DCA" w:rsidRPr="00CB68AF" w:rsidRDefault="00DD1DCA" w:rsidP="00DD1DCA">
      <w:pPr>
        <w:autoSpaceDE w:val="0"/>
        <w:autoSpaceDN w:val="0"/>
        <w:adjustRightInd w:val="0"/>
        <w:jc w:val="both"/>
        <w:rPr>
          <w:sz w:val="9"/>
          <w:szCs w:val="9"/>
        </w:rPr>
      </w:pPr>
      <w:r w:rsidRPr="00CB68AF">
        <w:rPr>
          <w:sz w:val="22"/>
          <w:szCs w:val="22"/>
        </w:rPr>
        <w:t xml:space="preserve">spojovací postřik z asfaltové emulze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PS:EK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0,5  kg/m</w:t>
      </w:r>
      <w:r w:rsidRPr="00CB68AF">
        <w:rPr>
          <w:sz w:val="9"/>
          <w:szCs w:val="9"/>
        </w:rPr>
        <w:t>2</w:t>
      </w:r>
    </w:p>
    <w:p w:rsidR="00DD1DCA" w:rsidRPr="00CB68AF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68AF">
        <w:rPr>
          <w:sz w:val="22"/>
          <w:szCs w:val="22"/>
        </w:rPr>
        <w:t xml:space="preserve">asfaltový beton hrubozrnný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ACL 16+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>
        <w:rPr>
          <w:sz w:val="22"/>
          <w:szCs w:val="22"/>
        </w:rPr>
        <w:t>5</w:t>
      </w:r>
      <w:r w:rsidRPr="00CB68AF">
        <w:rPr>
          <w:sz w:val="22"/>
          <w:szCs w:val="22"/>
        </w:rPr>
        <w:t>0   mm</w:t>
      </w:r>
    </w:p>
    <w:p w:rsidR="00DD1DCA" w:rsidRPr="00CB68AF" w:rsidRDefault="00DD1DCA" w:rsidP="00DD1DCA">
      <w:pPr>
        <w:autoSpaceDE w:val="0"/>
        <w:autoSpaceDN w:val="0"/>
        <w:adjustRightInd w:val="0"/>
        <w:jc w:val="both"/>
        <w:rPr>
          <w:sz w:val="9"/>
          <w:szCs w:val="9"/>
        </w:rPr>
      </w:pPr>
      <w:r w:rsidRPr="00CB68AF">
        <w:rPr>
          <w:sz w:val="22"/>
          <w:szCs w:val="22"/>
        </w:rPr>
        <w:t xml:space="preserve">spojovací postřik z asfaltové emulze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PS:EK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0,5  kg/m</w:t>
      </w:r>
      <w:r w:rsidRPr="00CB68AF">
        <w:rPr>
          <w:sz w:val="9"/>
          <w:szCs w:val="9"/>
        </w:rPr>
        <w:t>2</w:t>
      </w:r>
    </w:p>
    <w:p w:rsidR="00DD1DCA" w:rsidRPr="00CB68AF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68AF">
        <w:rPr>
          <w:sz w:val="22"/>
          <w:szCs w:val="22"/>
        </w:rPr>
        <w:t xml:space="preserve">asfaltový beton hrubozrnný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AC</w:t>
      </w:r>
      <w:r>
        <w:rPr>
          <w:sz w:val="22"/>
          <w:szCs w:val="22"/>
        </w:rPr>
        <w:t>P</w:t>
      </w:r>
      <w:r w:rsidRPr="00CB68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16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>
        <w:rPr>
          <w:sz w:val="22"/>
          <w:szCs w:val="22"/>
        </w:rPr>
        <w:t>5</w:t>
      </w:r>
      <w:r w:rsidRPr="00CB68AF">
        <w:rPr>
          <w:sz w:val="22"/>
          <w:szCs w:val="22"/>
        </w:rPr>
        <w:t>0   mm</w:t>
      </w:r>
    </w:p>
    <w:p w:rsidR="00DD1DCA" w:rsidRPr="00CB68AF" w:rsidRDefault="00DD1DCA" w:rsidP="00DD1DCA">
      <w:pPr>
        <w:jc w:val="both"/>
        <w:outlineLvl w:val="0"/>
        <w:rPr>
          <w:sz w:val="22"/>
          <w:szCs w:val="22"/>
        </w:rPr>
      </w:pPr>
      <w:r w:rsidRPr="00CB68AF">
        <w:rPr>
          <w:sz w:val="22"/>
          <w:szCs w:val="22"/>
        </w:rPr>
        <w:t>štěrkodrť (0/63)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ŠD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1</w:t>
      </w:r>
      <w:r>
        <w:rPr>
          <w:sz w:val="22"/>
          <w:szCs w:val="22"/>
        </w:rPr>
        <w:t>5</w:t>
      </w:r>
      <w:r w:rsidRPr="00CB68AF">
        <w:rPr>
          <w:sz w:val="22"/>
          <w:szCs w:val="22"/>
        </w:rPr>
        <w:t>0 mm</w:t>
      </w:r>
    </w:p>
    <w:p w:rsidR="00DD1DCA" w:rsidRPr="00CB68AF" w:rsidRDefault="002162C4" w:rsidP="00DD1DCA">
      <w:pPr>
        <w:jc w:val="both"/>
        <w:outlineLvl w:val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betonový recyklát (0/63)</w:t>
      </w:r>
      <w:r w:rsidR="00DD1DCA" w:rsidRPr="00CB68AF">
        <w:rPr>
          <w:sz w:val="22"/>
          <w:szCs w:val="22"/>
          <w:u w:val="single"/>
        </w:rPr>
        <w:tab/>
      </w:r>
      <w:r w:rsidR="00DD1DCA" w:rsidRPr="00CB68AF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b- recyklát</w:t>
      </w:r>
      <w:r w:rsidR="00DD1DCA" w:rsidRPr="00CB68AF">
        <w:rPr>
          <w:sz w:val="22"/>
          <w:szCs w:val="22"/>
          <w:u w:val="single"/>
        </w:rPr>
        <w:tab/>
      </w:r>
      <w:r w:rsidR="00DD1DCA" w:rsidRPr="00CB68AF">
        <w:rPr>
          <w:sz w:val="22"/>
          <w:szCs w:val="22"/>
          <w:u w:val="single"/>
        </w:rPr>
        <w:tab/>
      </w:r>
      <w:r w:rsidR="00DD1DCA">
        <w:rPr>
          <w:sz w:val="22"/>
          <w:szCs w:val="22"/>
          <w:u w:val="single"/>
        </w:rPr>
        <w:t>15</w:t>
      </w:r>
      <w:r w:rsidR="00DD1DCA" w:rsidRPr="00CB68AF">
        <w:rPr>
          <w:sz w:val="22"/>
          <w:szCs w:val="22"/>
          <w:u w:val="single"/>
        </w:rPr>
        <w:t>0 mm</w:t>
      </w:r>
    </w:p>
    <w:p w:rsidR="00DD1DCA" w:rsidRPr="00CB68AF" w:rsidRDefault="00DD1DCA" w:rsidP="00DD1DCA">
      <w:pPr>
        <w:jc w:val="both"/>
        <w:outlineLvl w:val="0"/>
      </w:pPr>
      <w:r w:rsidRPr="00CB68AF">
        <w:rPr>
          <w:sz w:val="22"/>
          <w:szCs w:val="22"/>
        </w:rPr>
        <w:t xml:space="preserve">celkem </w:t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</w:r>
      <w:r w:rsidRPr="00CB68AF">
        <w:rPr>
          <w:sz w:val="22"/>
          <w:szCs w:val="22"/>
        </w:rPr>
        <w:tab/>
        <w:t>min.</w:t>
      </w:r>
      <w:r w:rsidRPr="00CB68AF">
        <w:rPr>
          <w:sz w:val="22"/>
          <w:szCs w:val="22"/>
        </w:rPr>
        <w:tab/>
      </w:r>
      <w:r>
        <w:rPr>
          <w:sz w:val="22"/>
          <w:szCs w:val="22"/>
        </w:rPr>
        <w:t>45</w:t>
      </w:r>
      <w:r w:rsidRPr="00CB68AF">
        <w:rPr>
          <w:sz w:val="22"/>
          <w:szCs w:val="22"/>
        </w:rPr>
        <w:t>0 mm</w:t>
      </w:r>
    </w:p>
    <w:p w:rsidR="00DD1DCA" w:rsidRDefault="00DD1DCA" w:rsidP="00DD1DCA">
      <w:pPr>
        <w:jc w:val="both"/>
        <w:outlineLvl w:val="0"/>
      </w:pPr>
    </w:p>
    <w:p w:rsidR="00DD1DCA" w:rsidRPr="00EC2CC8" w:rsidRDefault="00DD1DCA" w:rsidP="00DD1DCA">
      <w:pPr>
        <w:jc w:val="both"/>
        <w:outlineLvl w:val="0"/>
      </w:pPr>
      <w:r>
        <w:t xml:space="preserve">Pro zajištění odtoku dešťové vody budou osazeny silniční obruby, a uliční dešťové vpusti připojené na dešťovou kanalizaci. V místech vjezdů budou osazeny snížené obruby.  </w:t>
      </w:r>
    </w:p>
    <w:bookmarkEnd w:id="1"/>
    <w:p w:rsidR="00DD1DCA" w:rsidRDefault="00DD1DCA" w:rsidP="00DD1DC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D1DCA" w:rsidRDefault="00DD1DCA" w:rsidP="00DD1DCA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V rámci rekonstrukce bude provedena oprava povrchu příjezdu k RD z ul. Vančurova.</w:t>
      </w:r>
    </w:p>
    <w:p w:rsidR="00DD1DCA" w:rsidRPr="00D8670F" w:rsidRDefault="00DD1DCA" w:rsidP="00DD1DCA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Je navrženo osazení obrubníků silničních a provedení vrstvy penetračního makadamu jemného PMJ  v tl. 40 mm včetně dvojitého nátěru s podrcením.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DD1DCA" w:rsidRDefault="00DD1DCA" w:rsidP="00DD1DCA">
      <w:pPr>
        <w:autoSpaceDE w:val="0"/>
        <w:autoSpaceDN w:val="0"/>
        <w:adjustRightInd w:val="0"/>
        <w:jc w:val="both"/>
        <w:rPr>
          <w:bCs/>
        </w:rPr>
      </w:pPr>
      <w:r w:rsidRPr="00895E83">
        <w:rPr>
          <w:bCs/>
        </w:rPr>
        <w:t>V</w:t>
      </w:r>
      <w:r>
        <w:rPr>
          <w:bCs/>
        </w:rPr>
        <w:t> </w:t>
      </w:r>
      <w:r w:rsidRPr="00895E83">
        <w:rPr>
          <w:bCs/>
        </w:rPr>
        <w:t>případě</w:t>
      </w:r>
      <w:r>
        <w:rPr>
          <w:bCs/>
        </w:rPr>
        <w:t xml:space="preserve"> výskytu neúnosného podloží bude provedena sanace aktivní zóny v tl.0,30 m vrstvou ŠD. </w:t>
      </w:r>
    </w:p>
    <w:p w:rsidR="00DD1DCA" w:rsidRPr="00120D5A" w:rsidRDefault="00DD1DCA" w:rsidP="00DD1DCA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DD1DCA" w:rsidRPr="00EC2CC8" w:rsidRDefault="00DD1DCA" w:rsidP="00DD1DC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EC2CC8">
        <w:rPr>
          <w:b/>
          <w:bCs/>
        </w:rPr>
        <w:t>C12</w:t>
      </w:r>
      <w:r>
        <w:rPr>
          <w:b/>
          <w:bCs/>
        </w:rPr>
        <w:t>2</w:t>
      </w:r>
      <w:r w:rsidRPr="00EC2CC8">
        <w:rPr>
          <w:b/>
          <w:bCs/>
        </w:rPr>
        <w:t xml:space="preserve"> – Pěší komunikace a sjezdy</w:t>
      </w:r>
    </w:p>
    <w:p w:rsidR="00DD1DCA" w:rsidRPr="00D83075" w:rsidRDefault="00DD1DCA" w:rsidP="00DD1DCA">
      <w:pPr>
        <w:pStyle w:val="Odstavecseseznamem"/>
        <w:ind w:left="0"/>
        <w:jc w:val="both"/>
        <w:outlineLvl w:val="0"/>
        <w:rPr>
          <w:highlight w:val="yellow"/>
        </w:rPr>
      </w:pPr>
      <w:r w:rsidRPr="00C54A56">
        <w:t xml:space="preserve">Podél trasy je navržena dlážděná komunikace pro pěší v šířce 1,50 m. </w:t>
      </w:r>
    </w:p>
    <w:p w:rsidR="00DD1DCA" w:rsidRDefault="00DD1DCA" w:rsidP="00DD1DCA">
      <w:pPr>
        <w:autoSpaceDE w:val="0"/>
        <w:autoSpaceDN w:val="0"/>
        <w:adjustRightInd w:val="0"/>
        <w:jc w:val="both"/>
        <w:rPr>
          <w:bCs/>
        </w:rPr>
      </w:pPr>
      <w:r w:rsidRPr="00C54A56">
        <w:rPr>
          <w:bCs/>
        </w:rPr>
        <w:t xml:space="preserve">Povrch pěší komunikace je navržen z betonové dlažby </w:t>
      </w:r>
      <w:r w:rsidRPr="00C54A56">
        <w:rPr>
          <w:bCs/>
          <w:noProof/>
        </w:rPr>
        <w:drawing>
          <wp:inline distT="0" distB="0" distL="0" distR="0">
            <wp:extent cx="415069" cy="415069"/>
            <wp:effectExtent l="19050" t="0" r="4031" b="0"/>
            <wp:docPr id="3" name="Obrázek 3" descr="80X80__klasi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X80__klasik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19" cy="415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4A56">
        <w:rPr>
          <w:bCs/>
        </w:rPr>
        <w:t xml:space="preserve"> šedé tl. 6 cm do lože z drti. Podkladní vrstva bude tvořena vrstvou štěrkodrti. Odvodnění pěší komunikace bude zajištěno příčným sklonem směrem k vozovce. V místě styku pěší komunikace s místní komunikací bude osazen silniční obrubník s převýšením 12 cm. Dále bude proveden varovný pás šířky 0,4 m z reliéfní dlažby </w:t>
      </w:r>
      <w:r w:rsidRPr="00C54A56">
        <w:rPr>
          <w:bCs/>
          <w:noProof/>
        </w:rPr>
        <w:drawing>
          <wp:inline distT="0" distB="0" distL="0" distR="0">
            <wp:extent cx="405213" cy="405213"/>
            <wp:effectExtent l="19050" t="0" r="0" b="0"/>
            <wp:docPr id="1" name="Obrázek 4" descr="80X80__klsiko-pro-nevid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X80__klsiko-pro-nevidom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250" cy="40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4A56">
        <w:rPr>
          <w:bCs/>
        </w:rPr>
        <w:t xml:space="preserve"> pro nevidomé. Šířka chodníku bude min. 1,50 m. Navržený příčný sklon je 2, %.</w:t>
      </w:r>
    </w:p>
    <w:p w:rsidR="00DD1DCA" w:rsidRPr="006531D4" w:rsidRDefault="00DD1DCA" w:rsidP="00DD1DCA">
      <w:pPr>
        <w:jc w:val="both"/>
        <w:outlineLvl w:val="0"/>
      </w:pPr>
      <w:r w:rsidRPr="006531D4">
        <w:t>Navržená konstrukce je:</w:t>
      </w:r>
    </w:p>
    <w:p w:rsidR="00DD1DCA" w:rsidRPr="00124E7D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DD1DCA" w:rsidRPr="00C618ED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DL.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6</w:t>
      </w:r>
      <w:r w:rsidRPr="00C618ED">
        <w:rPr>
          <w:sz w:val="22"/>
          <w:szCs w:val="22"/>
        </w:rPr>
        <w:t xml:space="preserve">0 </w:t>
      </w:r>
      <w:r>
        <w:rPr>
          <w:sz w:val="22"/>
          <w:szCs w:val="22"/>
        </w:rPr>
        <w:t xml:space="preserve">  </w:t>
      </w:r>
      <w:r w:rsidRPr="00C618ED">
        <w:rPr>
          <w:sz w:val="22"/>
          <w:szCs w:val="22"/>
        </w:rPr>
        <w:t>mm</w:t>
      </w:r>
    </w:p>
    <w:p w:rsidR="00DD1DCA" w:rsidRPr="00C618ED" w:rsidRDefault="00DD1DCA" w:rsidP="00DD1DCA">
      <w:pPr>
        <w:autoSpaceDE w:val="0"/>
        <w:autoSpaceDN w:val="0"/>
        <w:adjustRightInd w:val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L.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40</w:t>
      </w:r>
      <w:r w:rsidRPr="00C618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mm</w:t>
      </w:r>
      <w:r w:rsidRPr="00C618ED">
        <w:rPr>
          <w:sz w:val="9"/>
          <w:szCs w:val="9"/>
        </w:rPr>
        <w:t>2</w:t>
      </w:r>
    </w:p>
    <w:p w:rsidR="00DD1DCA" w:rsidRPr="00213D74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213D74">
        <w:rPr>
          <w:sz w:val="22"/>
          <w:szCs w:val="22"/>
          <w:u w:val="single"/>
        </w:rPr>
        <w:t>Štěrkodrť (0/32)</w:t>
      </w:r>
      <w:r w:rsidRPr="00213D74">
        <w:rPr>
          <w:sz w:val="22"/>
          <w:szCs w:val="22"/>
          <w:u w:val="single"/>
        </w:rPr>
        <w:tab/>
        <w:t xml:space="preserve"> 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  <w:t>ŠD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15</w:t>
      </w:r>
      <w:r w:rsidRPr="00213D74">
        <w:rPr>
          <w:sz w:val="22"/>
          <w:szCs w:val="22"/>
          <w:u w:val="single"/>
        </w:rPr>
        <w:t>0 mm</w:t>
      </w:r>
    </w:p>
    <w:p w:rsidR="00DD1DCA" w:rsidRPr="00C618ED" w:rsidRDefault="00DD1DCA" w:rsidP="00DD1DCA">
      <w:pPr>
        <w:jc w:val="both"/>
        <w:outlineLvl w:val="0"/>
      </w:pPr>
      <w:r w:rsidRPr="00C618ED">
        <w:rPr>
          <w:sz w:val="22"/>
          <w:szCs w:val="22"/>
        </w:rPr>
        <w:t xml:space="preserve">celkem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  <w:t>min.</w:t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250</w:t>
      </w:r>
      <w:r w:rsidRPr="00C618ED">
        <w:rPr>
          <w:sz w:val="22"/>
          <w:szCs w:val="22"/>
        </w:rPr>
        <w:t xml:space="preserve"> mm</w:t>
      </w:r>
    </w:p>
    <w:p w:rsidR="00DD1DCA" w:rsidRPr="00124E7D" w:rsidRDefault="00DD1DCA" w:rsidP="00DD1DCA">
      <w:pPr>
        <w:jc w:val="both"/>
        <w:outlineLvl w:val="0"/>
        <w:rPr>
          <w:highlight w:val="yellow"/>
        </w:rPr>
      </w:pPr>
    </w:p>
    <w:p w:rsidR="00DD1DCA" w:rsidRPr="00EC2CC8" w:rsidRDefault="00DD1DCA" w:rsidP="00DD1DC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Sjezdy  rozšíření pro parkovací podélná stání </w:t>
      </w:r>
      <w:r w:rsidRPr="00EC2CC8">
        <w:rPr>
          <w:bCs/>
        </w:rPr>
        <w:t xml:space="preserve">budou provedeny </w:t>
      </w:r>
      <w:r>
        <w:rPr>
          <w:bCs/>
        </w:rPr>
        <w:t>z betonové dlažby tl. 80 mm do lože z drti (4/8)</w:t>
      </w:r>
    </w:p>
    <w:p w:rsidR="00DD1DCA" w:rsidRPr="00EC2CC8" w:rsidRDefault="00DD1DCA" w:rsidP="00DD1DCA">
      <w:pPr>
        <w:autoSpaceDE w:val="0"/>
        <w:autoSpaceDN w:val="0"/>
        <w:adjustRightInd w:val="0"/>
        <w:jc w:val="both"/>
        <w:rPr>
          <w:b/>
          <w:bCs/>
        </w:rPr>
      </w:pPr>
    </w:p>
    <w:p w:rsidR="00DD1DCA" w:rsidRPr="006531D4" w:rsidRDefault="00DD1DCA" w:rsidP="00DD1DCA">
      <w:pPr>
        <w:jc w:val="both"/>
        <w:outlineLvl w:val="0"/>
      </w:pPr>
      <w:r w:rsidRPr="006531D4">
        <w:t>Navržená konstrukce je:</w:t>
      </w:r>
    </w:p>
    <w:p w:rsidR="00DD1DCA" w:rsidRPr="00124E7D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DD1DCA" w:rsidRPr="00C618ED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DL.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8</w:t>
      </w:r>
      <w:r w:rsidRPr="00C618ED">
        <w:rPr>
          <w:sz w:val="22"/>
          <w:szCs w:val="22"/>
        </w:rPr>
        <w:t xml:space="preserve">0 </w:t>
      </w:r>
      <w:r>
        <w:rPr>
          <w:sz w:val="22"/>
          <w:szCs w:val="22"/>
        </w:rPr>
        <w:t xml:space="preserve">  </w:t>
      </w:r>
      <w:r w:rsidRPr="00C618ED">
        <w:rPr>
          <w:sz w:val="22"/>
          <w:szCs w:val="22"/>
        </w:rPr>
        <w:t>mm</w:t>
      </w:r>
    </w:p>
    <w:p w:rsidR="00DD1DCA" w:rsidRPr="00C618ED" w:rsidRDefault="00DD1DCA" w:rsidP="00DD1DCA">
      <w:pPr>
        <w:autoSpaceDE w:val="0"/>
        <w:autoSpaceDN w:val="0"/>
        <w:adjustRightInd w:val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L.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40</w:t>
      </w:r>
      <w:r w:rsidRPr="00C618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mm</w:t>
      </w:r>
      <w:r w:rsidRPr="00C618ED">
        <w:rPr>
          <w:sz w:val="9"/>
          <w:szCs w:val="9"/>
        </w:rPr>
        <w:t>2</w:t>
      </w:r>
    </w:p>
    <w:p w:rsidR="00DD1DCA" w:rsidRPr="00213D74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13D74">
        <w:rPr>
          <w:sz w:val="22"/>
          <w:szCs w:val="22"/>
        </w:rPr>
        <w:t>Kamenivo zpevněné cementem</w:t>
      </w:r>
      <w:r w:rsidRPr="00213D7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KSC 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120 mm</w:t>
      </w:r>
    </w:p>
    <w:p w:rsidR="00DD1DCA" w:rsidRPr="00213D74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213D74">
        <w:rPr>
          <w:sz w:val="22"/>
          <w:szCs w:val="22"/>
          <w:u w:val="single"/>
        </w:rPr>
        <w:t>Štěrkodrť (0/32)</w:t>
      </w:r>
      <w:r w:rsidRPr="00213D74">
        <w:rPr>
          <w:sz w:val="22"/>
          <w:szCs w:val="22"/>
          <w:u w:val="single"/>
        </w:rPr>
        <w:tab/>
        <w:t xml:space="preserve"> 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  <w:t>ŠD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15</w:t>
      </w:r>
      <w:r w:rsidRPr="00213D74">
        <w:rPr>
          <w:sz w:val="22"/>
          <w:szCs w:val="22"/>
          <w:u w:val="single"/>
        </w:rPr>
        <w:t>0 mm</w:t>
      </w:r>
    </w:p>
    <w:p w:rsidR="00DD1DCA" w:rsidRPr="00C618ED" w:rsidRDefault="00DD1DCA" w:rsidP="00DD1DCA">
      <w:pPr>
        <w:jc w:val="both"/>
        <w:outlineLvl w:val="0"/>
      </w:pPr>
      <w:r w:rsidRPr="00C618ED">
        <w:rPr>
          <w:sz w:val="22"/>
          <w:szCs w:val="22"/>
        </w:rPr>
        <w:t xml:space="preserve">celkem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  <w:t>min.</w:t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390</w:t>
      </w:r>
      <w:r w:rsidRPr="00C618ED">
        <w:rPr>
          <w:sz w:val="22"/>
          <w:szCs w:val="22"/>
        </w:rPr>
        <w:t xml:space="preserve"> mm</w:t>
      </w:r>
    </w:p>
    <w:p w:rsidR="00DD1DCA" w:rsidRPr="002C2CEA" w:rsidRDefault="00DD1DCA" w:rsidP="00DD1DCA">
      <w:pPr>
        <w:autoSpaceDE w:val="0"/>
        <w:autoSpaceDN w:val="0"/>
        <w:adjustRightInd w:val="0"/>
        <w:jc w:val="both"/>
        <w:rPr>
          <w:bCs/>
          <w:i/>
        </w:rPr>
      </w:pPr>
      <w:r w:rsidRPr="002C2CEA">
        <w:rPr>
          <w:bCs/>
          <w:i/>
        </w:rPr>
        <w:lastRenderedPageBreak/>
        <w:t>Doprava v klidu</w:t>
      </w:r>
    </w:p>
    <w:p w:rsidR="00DD1DCA" w:rsidRPr="00421AAA" w:rsidRDefault="00DD1DCA" w:rsidP="00DD1DCA">
      <w:pPr>
        <w:autoSpaceDE w:val="0"/>
        <w:autoSpaceDN w:val="0"/>
        <w:adjustRightInd w:val="0"/>
        <w:jc w:val="both"/>
        <w:rPr>
          <w:b/>
          <w:bCs/>
        </w:rPr>
      </w:pPr>
    </w:p>
    <w:p w:rsidR="00DD1DCA" w:rsidRPr="00421AAA" w:rsidRDefault="00DD1DCA" w:rsidP="00DD1DC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Jsou navržena podélná parkovací stání šířky 2,00 m ( před školou - ul. Horova a v jednosměrném  úseku ul. Vančurova).</w:t>
      </w:r>
    </w:p>
    <w:p w:rsidR="00DD1DCA" w:rsidRPr="00620AF3" w:rsidRDefault="00DD1DCA" w:rsidP="00DD1DCA"/>
    <w:p w:rsidR="00DD1DCA" w:rsidRPr="00604675" w:rsidRDefault="00DD1DCA" w:rsidP="00DD1DC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Odvodnění </w:t>
      </w:r>
      <w:r>
        <w:rPr>
          <w:sz w:val="22"/>
          <w:szCs w:val="22"/>
        </w:rPr>
        <w:t>místní komunikace a přilehlých ploch je zajištěno</w:t>
      </w:r>
      <w:r w:rsidRPr="00604675">
        <w:rPr>
          <w:sz w:val="22"/>
          <w:szCs w:val="22"/>
        </w:rPr>
        <w:t xml:space="preserve"> příčným a podélným s</w:t>
      </w:r>
      <w:r>
        <w:rPr>
          <w:sz w:val="22"/>
          <w:szCs w:val="22"/>
        </w:rPr>
        <w:t>klonem do uličních vpustí a dále do stávající dešťové kanalizace. Je navržena rekonstrukce 20 -ti  uličních dešťových vpustí.</w:t>
      </w:r>
    </w:p>
    <w:p w:rsidR="00DD1DCA" w:rsidRPr="00620AF3" w:rsidRDefault="00DD1DCA" w:rsidP="00DD1DCA">
      <w:pPr>
        <w:jc w:val="both"/>
        <w:outlineLvl w:val="0"/>
      </w:pPr>
      <w:r>
        <w:t>Požadovaná min. hodnota E</w:t>
      </w:r>
      <w:r>
        <w:rPr>
          <w:vertAlign w:val="subscript"/>
        </w:rPr>
        <w:t>def</w:t>
      </w:r>
      <w:r>
        <w:t>= 45 Mpa.</w:t>
      </w:r>
      <w:r w:rsidRPr="00620AF3">
        <w:t xml:space="preserve"> </w:t>
      </w:r>
    </w:p>
    <w:p w:rsidR="00DD1DCA" w:rsidRDefault="00DD1DCA" w:rsidP="00DD1DCA">
      <w:pPr>
        <w:rPr>
          <w:i/>
          <w:szCs w:val="22"/>
          <w:highlight w:val="green"/>
        </w:rPr>
      </w:pPr>
    </w:p>
    <w:p w:rsidR="006909E5" w:rsidRDefault="006909E5" w:rsidP="007D42AC">
      <w:pPr>
        <w:pStyle w:val="Nadpis1"/>
      </w:pPr>
      <w:r>
        <w:t xml:space="preserve">f. Režim povrchových a podzemních vod </w:t>
      </w:r>
    </w:p>
    <w:p w:rsidR="00AF45D3" w:rsidRDefault="00AF45D3" w:rsidP="00AF45D3">
      <w:pPr>
        <w:autoSpaceDE w:val="0"/>
        <w:autoSpaceDN w:val="0"/>
        <w:adjustRightInd w:val="0"/>
        <w:jc w:val="both"/>
      </w:pPr>
    </w:p>
    <w:p w:rsidR="00AF45D3" w:rsidRPr="00CA22C9" w:rsidRDefault="00AF45D3" w:rsidP="00AF45D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 xml:space="preserve">Odtok dešťové vody bude zajištěn příčným a podélným sklonem </w:t>
      </w:r>
      <w:r w:rsidRPr="00CA22C9">
        <w:rPr>
          <w:sz w:val="22"/>
          <w:szCs w:val="22"/>
        </w:rPr>
        <w:t xml:space="preserve">s odtokem dešťové vody do </w:t>
      </w:r>
      <w:r w:rsidR="00DD1DCA">
        <w:rPr>
          <w:sz w:val="22"/>
          <w:szCs w:val="22"/>
        </w:rPr>
        <w:t xml:space="preserve">uličních vpustí </w:t>
      </w:r>
      <w:r w:rsidRPr="00CA780A">
        <w:rPr>
          <w:sz w:val="22"/>
          <w:szCs w:val="22"/>
        </w:rPr>
        <w:t xml:space="preserve">a dále do </w:t>
      </w:r>
      <w:r w:rsidR="00CA780A">
        <w:rPr>
          <w:sz w:val="22"/>
          <w:szCs w:val="22"/>
        </w:rPr>
        <w:t>potrubí stávajícího propustku.</w:t>
      </w:r>
    </w:p>
    <w:p w:rsidR="00AF45D3" w:rsidRPr="00AF45D3" w:rsidRDefault="00AF45D3" w:rsidP="00AF45D3"/>
    <w:p w:rsidR="006909E5" w:rsidRDefault="006909E5" w:rsidP="006909E5">
      <w:pPr>
        <w:pStyle w:val="Nadpis1"/>
      </w:pPr>
      <w:r>
        <w:t>g. Návrh dopravních značek</w:t>
      </w:r>
    </w:p>
    <w:p w:rsidR="00AF45D3" w:rsidRDefault="00AF45D3" w:rsidP="00AF45D3">
      <w:r>
        <w:t>Svislé dopravní značení zůstane stávající.</w:t>
      </w:r>
      <w:r w:rsidR="00DD1DCA">
        <w:t>(poškozené značky budou vyměněny).</w:t>
      </w:r>
    </w:p>
    <w:p w:rsidR="006909E5" w:rsidRDefault="006909E5" w:rsidP="006909E5">
      <w:pPr>
        <w:pStyle w:val="Nadpis1"/>
      </w:pPr>
      <w:r>
        <w:t>h. Zvláštní podmínky a požadavky  na postup výstavby, případně údržbu</w:t>
      </w:r>
    </w:p>
    <w:p w:rsidR="00DD24BD" w:rsidRPr="00E86E3C" w:rsidRDefault="00DD24BD" w:rsidP="00DD24BD">
      <w:r>
        <w:t>- nejsou</w:t>
      </w:r>
    </w:p>
    <w:p w:rsidR="006909E5" w:rsidRDefault="006909E5" w:rsidP="006909E5">
      <w:pPr>
        <w:pStyle w:val="Nadpis1"/>
      </w:pPr>
      <w:r>
        <w:t>i. vazba na případné technologické vybavení</w:t>
      </w:r>
    </w:p>
    <w:p w:rsidR="00E86E3C" w:rsidRPr="00E86E3C" w:rsidRDefault="00E86E3C" w:rsidP="00E86E3C">
      <w:r>
        <w:t>- není</w:t>
      </w:r>
    </w:p>
    <w:p w:rsidR="006909E5" w:rsidRPr="006909E5" w:rsidRDefault="006909E5" w:rsidP="006909E5"/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j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přehled provedených výpočtů</w:t>
      </w:r>
    </w:p>
    <w:p w:rsidR="00C6692E" w:rsidRP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Cs/>
          <w:kern w:val="32"/>
          <w:szCs w:val="32"/>
        </w:rPr>
      </w:pPr>
      <w:r>
        <w:rPr>
          <w:rFonts w:ascii="Cambria" w:hAnsi="Cambria"/>
          <w:bCs/>
          <w:kern w:val="32"/>
          <w:szCs w:val="32"/>
        </w:rPr>
        <w:t>Konstrukce komunikací jsou navrženy dle katalogu vozovek TP 170.</w:t>
      </w:r>
    </w:p>
    <w:p w:rsid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CA780A" w:rsidRDefault="00CA780A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k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řešení přístupu a užívání veřejně přístupných komunikací a ploch souvisejících se staveništěm osobami s omezenou schopností pohybu nebo orientace</w:t>
      </w: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E86E3C" w:rsidRPr="00D06621" w:rsidRDefault="00E86E3C" w:rsidP="00E86E3C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D06621">
        <w:rPr>
          <w:b/>
          <w:bCs/>
          <w:u w:val="single"/>
        </w:rPr>
        <w:t>Bezbariérová řešení stavby</w:t>
      </w:r>
    </w:p>
    <w:p w:rsidR="00E86E3C" w:rsidRDefault="00E86E3C" w:rsidP="00E86E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Při projektování komunikací bylo přihlédnuto k požadavkům na bezbariérové řešení stavby dle vyhlášky č. </w:t>
      </w:r>
      <w:r w:rsidRPr="00CA22C9">
        <w:rPr>
          <w:bCs/>
        </w:rPr>
        <w:t>3</w:t>
      </w:r>
      <w:r>
        <w:rPr>
          <w:bCs/>
        </w:rPr>
        <w:t>98/2009</w:t>
      </w:r>
      <w:r w:rsidRPr="00CA22C9">
        <w:rPr>
          <w:bCs/>
        </w:rPr>
        <w:t xml:space="preserve"> Sb.</w:t>
      </w:r>
      <w:r>
        <w:rPr>
          <w:bCs/>
        </w:rPr>
        <w:t xml:space="preserve"> Podélný profil komunikace nepřesahuje sklon 8,3 %. Výškový rozdíl nášlapu mezi vozovkou a odděleným pruhem z betonové dlažby pro pěší je 2 cm.  </w:t>
      </w:r>
    </w:p>
    <w:p w:rsidR="00247AA5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Default="00247AA5" w:rsidP="00247AA5">
      <w:pPr>
        <w:spacing w:line="360" w:lineRule="auto"/>
        <w:rPr>
          <w:sz w:val="26"/>
          <w:szCs w:val="26"/>
        </w:rPr>
      </w:pPr>
      <w:bookmarkStart w:id="2" w:name="_Toc204945292"/>
      <w:bookmarkStart w:id="3" w:name="_Toc204996578"/>
      <w:r w:rsidRPr="00ED34EC">
        <w:t xml:space="preserve">V Božicích, </w:t>
      </w:r>
      <w:r w:rsidR="00CA780A">
        <w:t>říjen</w:t>
      </w:r>
      <w:r w:rsidR="00483CFA">
        <w:t xml:space="preserve"> 20</w:t>
      </w:r>
      <w:r w:rsidR="002162C4">
        <w:t>20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  <w:bookmarkEnd w:id="2"/>
      <w:bookmarkEnd w:id="3"/>
    </w:p>
    <w:sectPr w:rsidR="00247AA5" w:rsidSect="0069111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D1F" w:rsidRDefault="00810D1F">
      <w:r>
        <w:separator/>
      </w:r>
    </w:p>
  </w:endnote>
  <w:endnote w:type="continuationSeparator" w:id="1">
    <w:p w:rsidR="00810D1F" w:rsidRDefault="0081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BA" w:rsidRPr="00A86F73" w:rsidRDefault="008D64BA" w:rsidP="00A86F73">
    <w:pPr>
      <w:pStyle w:val="Zpat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8D64BA" w:rsidRDefault="008D64BA" w:rsidP="00A86F73">
    <w:pPr>
      <w:pStyle w:val="Zpat"/>
      <w:jc w:val="center"/>
    </w:pPr>
    <w:r>
      <w:t>Ing. Leoš Kučeřík, Božice 441, 671 64 Božice , okr. Znojmo</w:t>
    </w:r>
  </w:p>
  <w:p w:rsidR="008D64BA" w:rsidRPr="003B0FC7" w:rsidRDefault="008D64BA" w:rsidP="00A86F73">
    <w:pPr>
      <w:pStyle w:val="Zpat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D1F" w:rsidRDefault="00810D1F">
      <w:r>
        <w:separator/>
      </w:r>
    </w:p>
  </w:footnote>
  <w:footnote w:type="continuationSeparator" w:id="1">
    <w:p w:rsidR="00810D1F" w:rsidRDefault="0081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35A" w:rsidRPr="00727F8F" w:rsidRDefault="008D64BA" w:rsidP="0055635A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55635A">
      <w:rPr>
        <w:sz w:val="20"/>
        <w:szCs w:val="20"/>
      </w:rPr>
      <w:t>REKONSTRUKCE UL. VANČUROVA A HOROVA</w:t>
    </w:r>
  </w:p>
  <w:p w:rsidR="008D64BA" w:rsidRPr="00A86F73" w:rsidRDefault="00705293" w:rsidP="0055635A">
    <w:pPr>
      <w:pStyle w:val="Zhlav"/>
      <w:tabs>
        <w:tab w:val="left" w:pos="4253"/>
        <w:tab w:val="left" w:pos="4536"/>
      </w:tabs>
      <w:ind w:left="4253" w:hanging="4253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D.1 STAVEBNÍ ČÁST                                        </w:t>
    </w:r>
    <w:r w:rsidR="008D64BA">
      <w:rPr>
        <w:sz w:val="20"/>
        <w:szCs w:val="20"/>
        <w:u w:val="single"/>
      </w:rPr>
      <w:t>TECHNICKÁ ZPRÁVA</w:t>
    </w:r>
    <w:r w:rsidR="008D64BA">
      <w:rPr>
        <w:sz w:val="20"/>
        <w:szCs w:val="20"/>
        <w:u w:val="single"/>
      </w:rPr>
      <w:tab/>
    </w:r>
    <w:r w:rsidR="008D64BA" w:rsidRPr="00A86F73">
      <w:rPr>
        <w:sz w:val="20"/>
        <w:szCs w:val="20"/>
        <w:u w:val="single"/>
      </w:rPr>
      <w:tab/>
      <w:t>-</w:t>
    </w:r>
    <w:r w:rsidR="00360175" w:rsidRPr="00A86F73">
      <w:rPr>
        <w:rStyle w:val="slostrnky"/>
        <w:sz w:val="20"/>
        <w:szCs w:val="20"/>
        <w:u w:val="single"/>
      </w:rPr>
      <w:fldChar w:fldCharType="begin"/>
    </w:r>
    <w:r w:rsidR="008D64BA" w:rsidRPr="00A86F73">
      <w:rPr>
        <w:rStyle w:val="slostrnky"/>
        <w:sz w:val="20"/>
        <w:szCs w:val="20"/>
        <w:u w:val="single"/>
      </w:rPr>
      <w:instrText xml:space="preserve"> PAGE </w:instrText>
    </w:r>
    <w:r w:rsidR="00360175" w:rsidRPr="00A86F73">
      <w:rPr>
        <w:rStyle w:val="slostrnky"/>
        <w:sz w:val="20"/>
        <w:szCs w:val="20"/>
        <w:u w:val="single"/>
      </w:rPr>
      <w:fldChar w:fldCharType="separate"/>
    </w:r>
    <w:r w:rsidR="008E542C">
      <w:rPr>
        <w:rStyle w:val="slostrnky"/>
        <w:noProof/>
        <w:sz w:val="20"/>
        <w:szCs w:val="20"/>
        <w:u w:val="single"/>
      </w:rPr>
      <w:t>6</w:t>
    </w:r>
    <w:r w:rsidR="00360175" w:rsidRPr="00A86F73">
      <w:rPr>
        <w:rStyle w:val="slostrnky"/>
        <w:sz w:val="20"/>
        <w:szCs w:val="20"/>
        <w:u w:val="single"/>
      </w:rPr>
      <w:fldChar w:fldCharType="end"/>
    </w:r>
    <w:r w:rsidR="008D64BA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1441C"/>
    <w:rsid w:val="000162E4"/>
    <w:rsid w:val="00021111"/>
    <w:rsid w:val="00032368"/>
    <w:rsid w:val="00042D8A"/>
    <w:rsid w:val="00043C6C"/>
    <w:rsid w:val="000442A8"/>
    <w:rsid w:val="00050073"/>
    <w:rsid w:val="0005126A"/>
    <w:rsid w:val="00076532"/>
    <w:rsid w:val="000A0B50"/>
    <w:rsid w:val="000A3196"/>
    <w:rsid w:val="000B627B"/>
    <w:rsid w:val="000B7410"/>
    <w:rsid w:val="000C59F1"/>
    <w:rsid w:val="000E3FE8"/>
    <w:rsid w:val="000F029F"/>
    <w:rsid w:val="000F1357"/>
    <w:rsid w:val="000F56E2"/>
    <w:rsid w:val="000F63AA"/>
    <w:rsid w:val="000F6C92"/>
    <w:rsid w:val="00102DA9"/>
    <w:rsid w:val="00103A17"/>
    <w:rsid w:val="001350A3"/>
    <w:rsid w:val="00140F8A"/>
    <w:rsid w:val="001434D1"/>
    <w:rsid w:val="00146DF6"/>
    <w:rsid w:val="00161B70"/>
    <w:rsid w:val="00162AF0"/>
    <w:rsid w:val="00163EBE"/>
    <w:rsid w:val="00172B66"/>
    <w:rsid w:val="00177603"/>
    <w:rsid w:val="001821D8"/>
    <w:rsid w:val="001842BA"/>
    <w:rsid w:val="00184BE4"/>
    <w:rsid w:val="00190801"/>
    <w:rsid w:val="001A3CA3"/>
    <w:rsid w:val="001C0002"/>
    <w:rsid w:val="001C3834"/>
    <w:rsid w:val="001C5586"/>
    <w:rsid w:val="001C7909"/>
    <w:rsid w:val="001D5DD5"/>
    <w:rsid w:val="001E4726"/>
    <w:rsid w:val="002077E0"/>
    <w:rsid w:val="00216156"/>
    <w:rsid w:val="002162C4"/>
    <w:rsid w:val="00221082"/>
    <w:rsid w:val="002236FF"/>
    <w:rsid w:val="002331F4"/>
    <w:rsid w:val="002436B2"/>
    <w:rsid w:val="00247AA5"/>
    <w:rsid w:val="002533C3"/>
    <w:rsid w:val="002613AF"/>
    <w:rsid w:val="00261AFD"/>
    <w:rsid w:val="002652A0"/>
    <w:rsid w:val="00274997"/>
    <w:rsid w:val="00293A4C"/>
    <w:rsid w:val="002B7F0C"/>
    <w:rsid w:val="002D2D85"/>
    <w:rsid w:val="002D4F32"/>
    <w:rsid w:val="002E02BE"/>
    <w:rsid w:val="002E0DAB"/>
    <w:rsid w:val="002F6EBD"/>
    <w:rsid w:val="00302469"/>
    <w:rsid w:val="00304630"/>
    <w:rsid w:val="00311D09"/>
    <w:rsid w:val="0032722F"/>
    <w:rsid w:val="00337416"/>
    <w:rsid w:val="00343ADE"/>
    <w:rsid w:val="00347364"/>
    <w:rsid w:val="00347EB7"/>
    <w:rsid w:val="00356E9A"/>
    <w:rsid w:val="00360175"/>
    <w:rsid w:val="0036273A"/>
    <w:rsid w:val="00374BC1"/>
    <w:rsid w:val="0038056E"/>
    <w:rsid w:val="003836AC"/>
    <w:rsid w:val="00392523"/>
    <w:rsid w:val="00392F8D"/>
    <w:rsid w:val="0039386B"/>
    <w:rsid w:val="003A00DE"/>
    <w:rsid w:val="003A459A"/>
    <w:rsid w:val="003B0FC7"/>
    <w:rsid w:val="003B1397"/>
    <w:rsid w:val="003B2A7A"/>
    <w:rsid w:val="003C148E"/>
    <w:rsid w:val="003D0441"/>
    <w:rsid w:val="003D0617"/>
    <w:rsid w:val="003D3856"/>
    <w:rsid w:val="003D3BE3"/>
    <w:rsid w:val="003E4906"/>
    <w:rsid w:val="00407155"/>
    <w:rsid w:val="004140E9"/>
    <w:rsid w:val="00415CE6"/>
    <w:rsid w:val="00424F87"/>
    <w:rsid w:val="004250DB"/>
    <w:rsid w:val="00427FBD"/>
    <w:rsid w:val="00434258"/>
    <w:rsid w:val="004355EC"/>
    <w:rsid w:val="00436AB6"/>
    <w:rsid w:val="004422F6"/>
    <w:rsid w:val="00445FC9"/>
    <w:rsid w:val="00462041"/>
    <w:rsid w:val="00470FC5"/>
    <w:rsid w:val="00471442"/>
    <w:rsid w:val="004716E4"/>
    <w:rsid w:val="00472AAE"/>
    <w:rsid w:val="004737BE"/>
    <w:rsid w:val="00476965"/>
    <w:rsid w:val="00480DF3"/>
    <w:rsid w:val="004818A7"/>
    <w:rsid w:val="0048353D"/>
    <w:rsid w:val="00483CFA"/>
    <w:rsid w:val="00491B98"/>
    <w:rsid w:val="004A1649"/>
    <w:rsid w:val="004B1034"/>
    <w:rsid w:val="004B5148"/>
    <w:rsid w:val="004D380B"/>
    <w:rsid w:val="004D4AD6"/>
    <w:rsid w:val="004D56B5"/>
    <w:rsid w:val="004D5B8B"/>
    <w:rsid w:val="004D6427"/>
    <w:rsid w:val="004E1FF8"/>
    <w:rsid w:val="004E48B9"/>
    <w:rsid w:val="004E6575"/>
    <w:rsid w:val="00502280"/>
    <w:rsid w:val="00510067"/>
    <w:rsid w:val="005169BF"/>
    <w:rsid w:val="00517AA9"/>
    <w:rsid w:val="00524692"/>
    <w:rsid w:val="00527CD4"/>
    <w:rsid w:val="00532C02"/>
    <w:rsid w:val="00536DC2"/>
    <w:rsid w:val="00541176"/>
    <w:rsid w:val="00551E24"/>
    <w:rsid w:val="0055635A"/>
    <w:rsid w:val="00565B31"/>
    <w:rsid w:val="0057006C"/>
    <w:rsid w:val="00593975"/>
    <w:rsid w:val="00597027"/>
    <w:rsid w:val="005A7BC9"/>
    <w:rsid w:val="005B24D3"/>
    <w:rsid w:val="005B3068"/>
    <w:rsid w:val="005B5936"/>
    <w:rsid w:val="005C4BD3"/>
    <w:rsid w:val="005C5D9C"/>
    <w:rsid w:val="005E3E29"/>
    <w:rsid w:val="005F7C8D"/>
    <w:rsid w:val="00603164"/>
    <w:rsid w:val="00643FFD"/>
    <w:rsid w:val="00647572"/>
    <w:rsid w:val="00650C9F"/>
    <w:rsid w:val="00667E8E"/>
    <w:rsid w:val="00670F5E"/>
    <w:rsid w:val="00680F59"/>
    <w:rsid w:val="00685F7B"/>
    <w:rsid w:val="006909E5"/>
    <w:rsid w:val="00691119"/>
    <w:rsid w:val="006955F5"/>
    <w:rsid w:val="00696901"/>
    <w:rsid w:val="006A275F"/>
    <w:rsid w:val="006B7A4E"/>
    <w:rsid w:val="006C48E9"/>
    <w:rsid w:val="006D12B2"/>
    <w:rsid w:val="006D1D8B"/>
    <w:rsid w:val="006E44D7"/>
    <w:rsid w:val="00705293"/>
    <w:rsid w:val="00711A7A"/>
    <w:rsid w:val="00711DBA"/>
    <w:rsid w:val="00714AA5"/>
    <w:rsid w:val="0071768C"/>
    <w:rsid w:val="00721A46"/>
    <w:rsid w:val="00727367"/>
    <w:rsid w:val="00731E25"/>
    <w:rsid w:val="00767844"/>
    <w:rsid w:val="00770744"/>
    <w:rsid w:val="007727AD"/>
    <w:rsid w:val="00773F70"/>
    <w:rsid w:val="00776E82"/>
    <w:rsid w:val="00780963"/>
    <w:rsid w:val="00781445"/>
    <w:rsid w:val="0078282F"/>
    <w:rsid w:val="00783369"/>
    <w:rsid w:val="00793901"/>
    <w:rsid w:val="00793ECA"/>
    <w:rsid w:val="00797E45"/>
    <w:rsid w:val="007B06B8"/>
    <w:rsid w:val="007D03D2"/>
    <w:rsid w:val="007D42AC"/>
    <w:rsid w:val="007D481A"/>
    <w:rsid w:val="007E10A1"/>
    <w:rsid w:val="007E1913"/>
    <w:rsid w:val="007E1F7D"/>
    <w:rsid w:val="007E3403"/>
    <w:rsid w:val="007F421B"/>
    <w:rsid w:val="00810D1F"/>
    <w:rsid w:val="00814B9E"/>
    <w:rsid w:val="00820BEB"/>
    <w:rsid w:val="00825C52"/>
    <w:rsid w:val="008273E5"/>
    <w:rsid w:val="00834DB6"/>
    <w:rsid w:val="00851A7A"/>
    <w:rsid w:val="00855CBC"/>
    <w:rsid w:val="00856AE7"/>
    <w:rsid w:val="00862376"/>
    <w:rsid w:val="00876E0B"/>
    <w:rsid w:val="00892555"/>
    <w:rsid w:val="00895130"/>
    <w:rsid w:val="00897C88"/>
    <w:rsid w:val="008B7BC4"/>
    <w:rsid w:val="008C23C5"/>
    <w:rsid w:val="008C5B20"/>
    <w:rsid w:val="008C79BF"/>
    <w:rsid w:val="008D64BA"/>
    <w:rsid w:val="008D76BA"/>
    <w:rsid w:val="008E542C"/>
    <w:rsid w:val="008F2974"/>
    <w:rsid w:val="00900C13"/>
    <w:rsid w:val="009025A4"/>
    <w:rsid w:val="009316F3"/>
    <w:rsid w:val="00932648"/>
    <w:rsid w:val="00933952"/>
    <w:rsid w:val="00947046"/>
    <w:rsid w:val="00964E53"/>
    <w:rsid w:val="00973093"/>
    <w:rsid w:val="0098319C"/>
    <w:rsid w:val="009A6F63"/>
    <w:rsid w:val="009C45D3"/>
    <w:rsid w:val="009D3EAC"/>
    <w:rsid w:val="009D46A5"/>
    <w:rsid w:val="009E136E"/>
    <w:rsid w:val="00A0196F"/>
    <w:rsid w:val="00A14EDB"/>
    <w:rsid w:val="00A21498"/>
    <w:rsid w:val="00A30F4E"/>
    <w:rsid w:val="00A322D3"/>
    <w:rsid w:val="00A47F5E"/>
    <w:rsid w:val="00A5136C"/>
    <w:rsid w:val="00A66953"/>
    <w:rsid w:val="00A82A05"/>
    <w:rsid w:val="00A86F73"/>
    <w:rsid w:val="00A90A03"/>
    <w:rsid w:val="00A94BFA"/>
    <w:rsid w:val="00AA1F74"/>
    <w:rsid w:val="00AB34E8"/>
    <w:rsid w:val="00AB3823"/>
    <w:rsid w:val="00AB4F8A"/>
    <w:rsid w:val="00AC0845"/>
    <w:rsid w:val="00AC2638"/>
    <w:rsid w:val="00AC27B4"/>
    <w:rsid w:val="00AC347F"/>
    <w:rsid w:val="00AE0DF7"/>
    <w:rsid w:val="00AE5643"/>
    <w:rsid w:val="00AF45D3"/>
    <w:rsid w:val="00AF4FCD"/>
    <w:rsid w:val="00B02C78"/>
    <w:rsid w:val="00B23230"/>
    <w:rsid w:val="00B25343"/>
    <w:rsid w:val="00B34D14"/>
    <w:rsid w:val="00B354A3"/>
    <w:rsid w:val="00B37218"/>
    <w:rsid w:val="00B51061"/>
    <w:rsid w:val="00B56657"/>
    <w:rsid w:val="00B6383E"/>
    <w:rsid w:val="00B83E6E"/>
    <w:rsid w:val="00B87B6B"/>
    <w:rsid w:val="00B92AE4"/>
    <w:rsid w:val="00B96C1C"/>
    <w:rsid w:val="00BA5F74"/>
    <w:rsid w:val="00BB1264"/>
    <w:rsid w:val="00BB5315"/>
    <w:rsid w:val="00BB612B"/>
    <w:rsid w:val="00BD0B03"/>
    <w:rsid w:val="00BD625E"/>
    <w:rsid w:val="00BD7E15"/>
    <w:rsid w:val="00BF1002"/>
    <w:rsid w:val="00BF41BD"/>
    <w:rsid w:val="00C11FE7"/>
    <w:rsid w:val="00C2639E"/>
    <w:rsid w:val="00C30BF8"/>
    <w:rsid w:val="00C37670"/>
    <w:rsid w:val="00C42235"/>
    <w:rsid w:val="00C443DA"/>
    <w:rsid w:val="00C471EF"/>
    <w:rsid w:val="00C600F9"/>
    <w:rsid w:val="00C6692E"/>
    <w:rsid w:val="00C81F96"/>
    <w:rsid w:val="00CA1239"/>
    <w:rsid w:val="00CA22C9"/>
    <w:rsid w:val="00CA334B"/>
    <w:rsid w:val="00CA780A"/>
    <w:rsid w:val="00CB1780"/>
    <w:rsid w:val="00CB17EC"/>
    <w:rsid w:val="00CB23DD"/>
    <w:rsid w:val="00CB4129"/>
    <w:rsid w:val="00CD2B90"/>
    <w:rsid w:val="00CF0284"/>
    <w:rsid w:val="00CF4705"/>
    <w:rsid w:val="00CF64DA"/>
    <w:rsid w:val="00D06621"/>
    <w:rsid w:val="00D20F28"/>
    <w:rsid w:val="00D2333D"/>
    <w:rsid w:val="00D24872"/>
    <w:rsid w:val="00D260A8"/>
    <w:rsid w:val="00D26A05"/>
    <w:rsid w:val="00D4447A"/>
    <w:rsid w:val="00D67084"/>
    <w:rsid w:val="00D800EC"/>
    <w:rsid w:val="00D84A12"/>
    <w:rsid w:val="00D85AE4"/>
    <w:rsid w:val="00D85F6B"/>
    <w:rsid w:val="00D86913"/>
    <w:rsid w:val="00D86CE8"/>
    <w:rsid w:val="00D944D3"/>
    <w:rsid w:val="00D94AE7"/>
    <w:rsid w:val="00DB3EBB"/>
    <w:rsid w:val="00DC4E37"/>
    <w:rsid w:val="00DC7B60"/>
    <w:rsid w:val="00DD1734"/>
    <w:rsid w:val="00DD1DCA"/>
    <w:rsid w:val="00DD24BD"/>
    <w:rsid w:val="00DF497C"/>
    <w:rsid w:val="00E10569"/>
    <w:rsid w:val="00E14BF2"/>
    <w:rsid w:val="00E3231B"/>
    <w:rsid w:val="00E35CD1"/>
    <w:rsid w:val="00E37DC4"/>
    <w:rsid w:val="00E465FC"/>
    <w:rsid w:val="00E51E7B"/>
    <w:rsid w:val="00E60326"/>
    <w:rsid w:val="00E63B69"/>
    <w:rsid w:val="00E72B4D"/>
    <w:rsid w:val="00E86E3C"/>
    <w:rsid w:val="00E96EDE"/>
    <w:rsid w:val="00E97D2A"/>
    <w:rsid w:val="00EB19E2"/>
    <w:rsid w:val="00EB35DC"/>
    <w:rsid w:val="00EB49D7"/>
    <w:rsid w:val="00EC41D6"/>
    <w:rsid w:val="00ED0C63"/>
    <w:rsid w:val="00ED2DC7"/>
    <w:rsid w:val="00ED471F"/>
    <w:rsid w:val="00EE4037"/>
    <w:rsid w:val="00EF4325"/>
    <w:rsid w:val="00EF51FD"/>
    <w:rsid w:val="00F03B29"/>
    <w:rsid w:val="00F06C71"/>
    <w:rsid w:val="00F14189"/>
    <w:rsid w:val="00F44C3C"/>
    <w:rsid w:val="00F50AF1"/>
    <w:rsid w:val="00F545EA"/>
    <w:rsid w:val="00F653CF"/>
    <w:rsid w:val="00F811B7"/>
    <w:rsid w:val="00F93627"/>
    <w:rsid w:val="00F94DCE"/>
    <w:rsid w:val="00F973D2"/>
    <w:rsid w:val="00FA1C25"/>
    <w:rsid w:val="00FA3F7C"/>
    <w:rsid w:val="00FB3E6B"/>
    <w:rsid w:val="00FD0272"/>
    <w:rsid w:val="00FE12F9"/>
    <w:rsid w:val="00FE6ADF"/>
    <w:rsid w:val="00FF12EF"/>
    <w:rsid w:val="00FF339F"/>
    <w:rsid w:val="00FF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813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1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72B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1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paragraph" w:styleId="Nzev">
    <w:name w:val="Title"/>
    <w:basedOn w:val="Normln"/>
    <w:next w:val="Normln"/>
    <w:link w:val="NzevChar"/>
    <w:qFormat/>
    <w:rsid w:val="002D2D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D2D8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2D2D8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D2D85"/>
    <w:rPr>
      <w:rFonts w:ascii="Cambria" w:eastAsia="Times New Roman" w:hAnsi="Cambria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B3E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DB3EBB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856AE7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C443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443D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D3EAC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72B66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4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66E5-C7D7-40C1-B6F2-A72B4F9A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1260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6</cp:revision>
  <cp:lastPrinted>2018-03-19T07:56:00Z</cp:lastPrinted>
  <dcterms:created xsi:type="dcterms:W3CDTF">2018-11-28T13:33:00Z</dcterms:created>
  <dcterms:modified xsi:type="dcterms:W3CDTF">2020-11-25T20:31:00Z</dcterms:modified>
</cp:coreProperties>
</file>